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F519CD" w14:textId="77777777" w:rsidR="008422DB" w:rsidRDefault="008422DB" w:rsidP="008422DB">
      <w:pPr>
        <w:jc w:val="center"/>
        <w:rPr>
          <w:rFonts w:ascii="Calibri" w:eastAsia="Calibri" w:hAnsi="Calibri" w:cs="Calibri"/>
          <w:color w:val="C00000"/>
          <w:sz w:val="20"/>
          <w:szCs w:val="20"/>
        </w:rPr>
      </w:pPr>
      <w:bookmarkStart w:id="0" w:name="_heading=h.fv28viozxka4" w:colFirst="0" w:colLast="0"/>
      <w:bookmarkEnd w:id="0"/>
    </w:p>
    <w:p w14:paraId="322099EA" w14:textId="4580B037" w:rsidR="008422DB" w:rsidRPr="008422DB" w:rsidRDefault="008422DB" w:rsidP="008422DB">
      <w:pPr>
        <w:jc w:val="center"/>
        <w:rPr>
          <w:rFonts w:ascii="Calibri" w:eastAsia="Calibri" w:hAnsi="Calibri" w:cs="Calibri"/>
          <w:color w:val="C00000"/>
          <w:sz w:val="20"/>
          <w:szCs w:val="20"/>
        </w:rPr>
      </w:pPr>
      <w:r w:rsidRPr="008422DB">
        <w:rPr>
          <w:rFonts w:ascii="Calibri" w:eastAsia="Calibri" w:hAnsi="Calibri" w:cs="Calibri"/>
          <w:color w:val="C00000"/>
          <w:sz w:val="20"/>
          <w:szCs w:val="20"/>
        </w:rPr>
        <w:t>GIORNATA INTERNAZIONALE DELL’EDUCAZIONE</w:t>
      </w:r>
    </w:p>
    <w:p w14:paraId="779DDEFA" w14:textId="245EE181" w:rsidR="008422DB" w:rsidRPr="008422DB" w:rsidRDefault="008422DB">
      <w:pPr>
        <w:jc w:val="center"/>
        <w:rPr>
          <w:rFonts w:ascii="Calibri" w:eastAsia="Calibri" w:hAnsi="Calibri" w:cs="Calibri"/>
          <w:i/>
          <w:iCs/>
          <w:sz w:val="20"/>
          <w:szCs w:val="20"/>
        </w:rPr>
      </w:pPr>
      <w:r w:rsidRPr="008422DB">
        <w:rPr>
          <w:rFonts w:ascii="Calibri" w:eastAsia="Calibri" w:hAnsi="Calibri" w:cs="Calibri"/>
          <w:i/>
          <w:iCs/>
          <w:sz w:val="20"/>
          <w:szCs w:val="20"/>
        </w:rPr>
        <w:t>24 gennaio 2026</w:t>
      </w:r>
    </w:p>
    <w:p w14:paraId="47B46921" w14:textId="77777777" w:rsidR="008422DB" w:rsidRDefault="008422DB">
      <w:pPr>
        <w:jc w:val="center"/>
        <w:rPr>
          <w:rFonts w:ascii="Calibri" w:eastAsia="Calibri" w:hAnsi="Calibri" w:cs="Calibri"/>
        </w:rPr>
      </w:pPr>
    </w:p>
    <w:p w14:paraId="4E8C6810" w14:textId="221A8BCE" w:rsidR="00130E9A" w:rsidRDefault="00DF6642">
      <w:pPr>
        <w:jc w:val="center"/>
        <w:rPr>
          <w:rFonts w:ascii="Calibri" w:eastAsia="Calibri" w:hAnsi="Calibri" w:cs="Calibri"/>
          <w:b/>
          <w:bCs/>
          <w:color w:val="EE0000"/>
          <w:sz w:val="28"/>
          <w:szCs w:val="28"/>
          <w:highlight w:val="yellow"/>
        </w:rPr>
      </w:pPr>
      <w:r w:rsidRPr="00130E9A">
        <w:rPr>
          <w:rFonts w:ascii="Calibri" w:eastAsia="Calibri" w:hAnsi="Calibri" w:cs="Calibri"/>
          <w:b/>
          <w:bCs/>
          <w:color w:val="EE0000"/>
          <w:sz w:val="28"/>
          <w:szCs w:val="28"/>
          <w:highlight w:val="yellow"/>
        </w:rPr>
        <w:t>COMUNICATO STAMPA</w:t>
      </w:r>
      <w:r w:rsidR="00130E9A" w:rsidRPr="00130E9A">
        <w:rPr>
          <w:rFonts w:ascii="Calibri" w:eastAsia="Calibri" w:hAnsi="Calibri" w:cs="Calibri"/>
          <w:b/>
          <w:bCs/>
          <w:color w:val="EE0000"/>
          <w:sz w:val="28"/>
          <w:szCs w:val="28"/>
          <w:highlight w:val="yellow"/>
        </w:rPr>
        <w:t xml:space="preserve"> IN EMBARGO FINO ALLE ORE 1</w:t>
      </w:r>
      <w:r w:rsidR="00130E9A">
        <w:rPr>
          <w:rFonts w:ascii="Calibri" w:eastAsia="Calibri" w:hAnsi="Calibri" w:cs="Calibri"/>
          <w:b/>
          <w:bCs/>
          <w:color w:val="EE0000"/>
          <w:sz w:val="28"/>
          <w:szCs w:val="28"/>
          <w:highlight w:val="yellow"/>
        </w:rPr>
        <w:t>0</w:t>
      </w:r>
      <w:r w:rsidR="00130E9A" w:rsidRPr="00130E9A">
        <w:rPr>
          <w:rFonts w:ascii="Calibri" w:eastAsia="Calibri" w:hAnsi="Calibri" w:cs="Calibri"/>
          <w:b/>
          <w:bCs/>
          <w:color w:val="EE0000"/>
          <w:sz w:val="28"/>
          <w:szCs w:val="28"/>
          <w:highlight w:val="yellow"/>
        </w:rPr>
        <w:t xml:space="preserve">:00 </w:t>
      </w:r>
    </w:p>
    <w:p w14:paraId="3A0CE988" w14:textId="5AA03133" w:rsidR="00475C9D" w:rsidRPr="00130E9A" w:rsidRDefault="00130E9A">
      <w:pPr>
        <w:jc w:val="center"/>
        <w:rPr>
          <w:rFonts w:ascii="Calibri" w:eastAsia="Calibri" w:hAnsi="Calibri" w:cs="Calibri"/>
          <w:b/>
          <w:bCs/>
          <w:sz w:val="28"/>
          <w:szCs w:val="28"/>
        </w:rPr>
      </w:pPr>
      <w:r w:rsidRPr="00130E9A">
        <w:rPr>
          <w:rFonts w:ascii="Calibri" w:eastAsia="Calibri" w:hAnsi="Calibri" w:cs="Calibri"/>
          <w:b/>
          <w:bCs/>
          <w:color w:val="EE0000"/>
          <w:sz w:val="28"/>
          <w:szCs w:val="28"/>
          <w:highlight w:val="yellow"/>
        </w:rPr>
        <w:t>DEL 19 GENNAIO 2026</w:t>
      </w:r>
    </w:p>
    <w:p w14:paraId="178FA751" w14:textId="77777777" w:rsidR="00D87B67" w:rsidRDefault="00D87B67">
      <w:pPr>
        <w:jc w:val="center"/>
        <w:rPr>
          <w:rFonts w:ascii="Calibri" w:eastAsia="Calibri" w:hAnsi="Calibri" w:cs="Calibri"/>
        </w:rPr>
      </w:pPr>
    </w:p>
    <w:p w14:paraId="6C3C2277" w14:textId="60EDE020" w:rsidR="00223453" w:rsidRPr="00856E9B" w:rsidRDefault="00D87B67">
      <w:pPr>
        <w:jc w:val="center"/>
        <w:rPr>
          <w:rFonts w:ascii="Calibri" w:eastAsia="Calibri" w:hAnsi="Calibri" w:cs="Calibri"/>
          <w:b/>
          <w:bCs/>
          <w:sz w:val="24"/>
          <w:szCs w:val="24"/>
        </w:rPr>
      </w:pPr>
      <w:r w:rsidRPr="00856E9B">
        <w:rPr>
          <w:rFonts w:ascii="Calibri" w:eastAsia="Calibri" w:hAnsi="Calibri" w:cs="Calibri"/>
          <w:b/>
          <w:bCs/>
          <w:sz w:val="24"/>
          <w:szCs w:val="24"/>
        </w:rPr>
        <w:t>SALESIANI PER IL SOCIALE</w:t>
      </w:r>
      <w:r w:rsidR="00223453" w:rsidRPr="00856E9B">
        <w:rPr>
          <w:rFonts w:ascii="Calibri" w:eastAsia="Calibri" w:hAnsi="Calibri" w:cs="Calibri"/>
          <w:b/>
          <w:bCs/>
          <w:sz w:val="24"/>
          <w:szCs w:val="24"/>
        </w:rPr>
        <w:t xml:space="preserve">, IN UN’INDAGINE INEDITA LA VOCE DELLA GEN Z: </w:t>
      </w:r>
    </w:p>
    <w:p w14:paraId="4961D459" w14:textId="304F9ADA" w:rsidR="00D87B67" w:rsidRPr="00856E9B" w:rsidRDefault="009F63FC">
      <w:pPr>
        <w:jc w:val="center"/>
        <w:rPr>
          <w:rFonts w:ascii="Calibri" w:eastAsia="Calibri" w:hAnsi="Calibri" w:cs="Calibri"/>
          <w:b/>
          <w:bCs/>
          <w:sz w:val="24"/>
          <w:szCs w:val="24"/>
        </w:rPr>
      </w:pPr>
      <w:r w:rsidRPr="00856E9B">
        <w:rPr>
          <w:rFonts w:ascii="Calibri" w:eastAsia="Calibri" w:hAnsi="Calibri" w:cs="Calibri"/>
          <w:b/>
          <w:bCs/>
          <w:sz w:val="24"/>
          <w:szCs w:val="24"/>
        </w:rPr>
        <w:t>TRA GUERRE E CAROVITA, GLI</w:t>
      </w:r>
      <w:r w:rsidR="00223453" w:rsidRPr="00856E9B">
        <w:rPr>
          <w:rFonts w:ascii="Calibri" w:eastAsia="Calibri" w:hAnsi="Calibri" w:cs="Calibri"/>
          <w:b/>
          <w:bCs/>
          <w:sz w:val="24"/>
          <w:szCs w:val="24"/>
        </w:rPr>
        <w:t xml:space="preserve"> ADULTI</w:t>
      </w:r>
      <w:r w:rsidRPr="00856E9B">
        <w:rPr>
          <w:rFonts w:ascii="Calibri" w:eastAsia="Calibri" w:hAnsi="Calibri" w:cs="Calibri"/>
          <w:b/>
          <w:bCs/>
          <w:sz w:val="24"/>
          <w:szCs w:val="24"/>
        </w:rPr>
        <w:t xml:space="preserve"> NON SONO GUIDE E</w:t>
      </w:r>
      <w:r w:rsidR="00223453" w:rsidRPr="00856E9B">
        <w:rPr>
          <w:rFonts w:ascii="Calibri" w:eastAsia="Calibri" w:hAnsi="Calibri" w:cs="Calibri"/>
          <w:b/>
          <w:bCs/>
          <w:sz w:val="24"/>
          <w:szCs w:val="24"/>
        </w:rPr>
        <w:t xml:space="preserve"> IL FUTURO FA PAURA</w:t>
      </w:r>
    </w:p>
    <w:p w14:paraId="081A053D" w14:textId="77777777" w:rsidR="009F63FC" w:rsidRDefault="009F63FC">
      <w:pPr>
        <w:jc w:val="center"/>
        <w:rPr>
          <w:rFonts w:ascii="Calibri" w:eastAsia="Calibri" w:hAnsi="Calibri" w:cs="Calibri"/>
          <w:b/>
          <w:bCs/>
        </w:rPr>
      </w:pPr>
    </w:p>
    <w:p w14:paraId="24941C14" w14:textId="7C66E914" w:rsidR="009F63FC" w:rsidRDefault="009F63FC">
      <w:pPr>
        <w:jc w:val="center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 xml:space="preserve">PRENDE IL VIA LA CAMPAGNA PER SOSTENERE I PROGETTI DELLA RETE SU </w:t>
      </w:r>
      <w:r w:rsidRPr="00856E9B">
        <w:rPr>
          <w:rFonts w:asciiTheme="minorHAnsi" w:eastAsia="Calibri" w:hAnsiTheme="minorHAnsi" w:cstheme="minorHAnsi"/>
          <w:b/>
          <w:bCs/>
        </w:rPr>
        <w:t>EDUCAZIONE, ACCOGLIENZA E SUPPORTO NELLO STUDIO E NELL’INGRESSO NEL MONDO DEL LAVORO</w:t>
      </w:r>
    </w:p>
    <w:p w14:paraId="7CECCF6B" w14:textId="77777777" w:rsidR="00D87B67" w:rsidRPr="00D87B67" w:rsidRDefault="00D87B67">
      <w:pPr>
        <w:jc w:val="center"/>
        <w:rPr>
          <w:rFonts w:ascii="Calibri" w:eastAsia="Calibri" w:hAnsi="Calibri" w:cs="Calibri"/>
          <w:i/>
          <w:iCs/>
        </w:rPr>
      </w:pPr>
    </w:p>
    <w:p w14:paraId="1FA7F72B" w14:textId="16F295AE" w:rsidR="00D87B67" w:rsidRPr="00D87B67" w:rsidRDefault="00D87B67" w:rsidP="00D87B67">
      <w:pPr>
        <w:jc w:val="center"/>
        <w:rPr>
          <w:rFonts w:ascii="Calibri" w:eastAsia="Calibri" w:hAnsi="Calibri" w:cs="Calibri"/>
          <w:i/>
          <w:iCs/>
        </w:rPr>
      </w:pPr>
      <w:r w:rsidRPr="00D87B67">
        <w:rPr>
          <w:rFonts w:ascii="Calibri" w:eastAsia="Calibri" w:hAnsi="Calibri" w:cs="Calibri"/>
          <w:i/>
          <w:iCs/>
        </w:rPr>
        <w:t>Dal 19</w:t>
      </w:r>
      <w:r w:rsidR="00130E9A">
        <w:rPr>
          <w:rFonts w:ascii="Calibri" w:eastAsia="Calibri" w:hAnsi="Calibri" w:cs="Calibri"/>
          <w:i/>
          <w:iCs/>
        </w:rPr>
        <w:t xml:space="preserve"> gennaio </w:t>
      </w:r>
      <w:r w:rsidRPr="00D87B67">
        <w:rPr>
          <w:rFonts w:ascii="Calibri" w:eastAsia="Calibri" w:hAnsi="Calibri" w:cs="Calibri"/>
          <w:i/>
          <w:iCs/>
        </w:rPr>
        <w:t xml:space="preserve">al </w:t>
      </w:r>
      <w:r w:rsidR="00130E9A">
        <w:rPr>
          <w:rFonts w:ascii="Calibri" w:eastAsia="Calibri" w:hAnsi="Calibri" w:cs="Calibri"/>
          <w:i/>
          <w:iCs/>
        </w:rPr>
        <w:t xml:space="preserve">1° febbraio </w:t>
      </w:r>
      <w:r w:rsidRPr="00D87B67">
        <w:rPr>
          <w:rFonts w:ascii="Calibri" w:eastAsia="Calibri" w:hAnsi="Calibri" w:cs="Calibri"/>
          <w:i/>
          <w:iCs/>
        </w:rPr>
        <w:t>2026</w:t>
      </w:r>
      <w:r w:rsidR="00130E9A">
        <w:rPr>
          <w:rFonts w:ascii="Calibri" w:eastAsia="Calibri" w:hAnsi="Calibri" w:cs="Calibri"/>
          <w:i/>
          <w:iCs/>
        </w:rPr>
        <w:t xml:space="preserve">, al via </w:t>
      </w:r>
      <w:r w:rsidRPr="00D87B67">
        <w:rPr>
          <w:rFonts w:ascii="Calibri" w:eastAsia="Calibri" w:hAnsi="Calibri" w:cs="Calibri"/>
          <w:i/>
          <w:iCs/>
        </w:rPr>
        <w:t>la Campagna “Non lasciamo al buio i bambini più fragili”, affinché il sostegno ai bambini di oggi possa aiutare a costruire adulti forti e consapevoli domani. Tutti possono contribuire con un SMS</w:t>
      </w:r>
      <w:r w:rsidR="000611CE">
        <w:rPr>
          <w:rFonts w:ascii="Calibri" w:eastAsia="Calibri" w:hAnsi="Calibri" w:cs="Calibri"/>
          <w:i/>
          <w:iCs/>
        </w:rPr>
        <w:t xml:space="preserve"> solidale </w:t>
      </w:r>
      <w:r w:rsidR="00223453">
        <w:rPr>
          <w:rFonts w:ascii="Calibri" w:eastAsia="Calibri" w:hAnsi="Calibri" w:cs="Calibri"/>
          <w:i/>
          <w:iCs/>
        </w:rPr>
        <w:t>o con una chiamata da fisso</w:t>
      </w:r>
      <w:r w:rsidR="00E3690E">
        <w:rPr>
          <w:rFonts w:ascii="Calibri" w:eastAsia="Calibri" w:hAnsi="Calibri" w:cs="Calibri"/>
          <w:i/>
          <w:iCs/>
        </w:rPr>
        <w:t xml:space="preserve"> al </w:t>
      </w:r>
      <w:r w:rsidR="00E3690E" w:rsidRPr="00130E9A">
        <w:rPr>
          <w:rFonts w:ascii="Calibri" w:eastAsia="Calibri" w:hAnsi="Calibri" w:cs="Calibri"/>
          <w:i/>
          <w:iCs/>
        </w:rPr>
        <w:t>numero</w:t>
      </w:r>
      <w:r w:rsidR="000611CE">
        <w:rPr>
          <w:rFonts w:ascii="Calibri" w:eastAsia="Calibri" w:hAnsi="Calibri" w:cs="Calibri"/>
          <w:i/>
          <w:iCs/>
        </w:rPr>
        <w:t xml:space="preserve"> </w:t>
      </w:r>
      <w:r w:rsidR="00E3690E" w:rsidRPr="00130E9A">
        <w:rPr>
          <w:rFonts w:ascii="Calibri" w:eastAsia="Calibri" w:hAnsi="Calibri" w:cs="Calibri"/>
          <w:b/>
          <w:bCs/>
          <w:i/>
          <w:iCs/>
        </w:rPr>
        <w:t>45598</w:t>
      </w:r>
      <w:r w:rsidR="00130E9A">
        <w:rPr>
          <w:rFonts w:ascii="Calibri" w:eastAsia="Calibri" w:hAnsi="Calibri" w:cs="Calibri"/>
          <w:b/>
          <w:bCs/>
          <w:i/>
          <w:iCs/>
        </w:rPr>
        <w:t>.</w:t>
      </w:r>
    </w:p>
    <w:p w14:paraId="1B611FB7" w14:textId="77777777" w:rsidR="00475C9D" w:rsidRDefault="00475C9D" w:rsidP="00D87B67">
      <w:pPr>
        <w:rPr>
          <w:rFonts w:ascii="Calibri" w:eastAsia="Calibri" w:hAnsi="Calibri" w:cs="Calibri"/>
          <w:i/>
        </w:rPr>
      </w:pPr>
    </w:p>
    <w:p w14:paraId="7047859E" w14:textId="4F5E7B7B" w:rsidR="00B50C30" w:rsidRDefault="00DF6642" w:rsidP="001B71EB">
      <w:pPr>
        <w:jc w:val="both"/>
        <w:rPr>
          <w:rFonts w:asciiTheme="minorHAnsi" w:eastAsia="Calibri" w:hAnsiTheme="minorHAnsi" w:cstheme="minorHAnsi"/>
        </w:rPr>
      </w:pPr>
      <w:r w:rsidRPr="003C76FA">
        <w:rPr>
          <w:rFonts w:asciiTheme="minorHAnsi" w:eastAsia="Calibri" w:hAnsiTheme="minorHAnsi" w:cstheme="minorHAnsi"/>
          <w:i/>
        </w:rPr>
        <w:t>Roma,</w:t>
      </w:r>
      <w:r w:rsidR="00D10F4D" w:rsidRPr="003C76FA">
        <w:rPr>
          <w:rFonts w:asciiTheme="minorHAnsi" w:eastAsia="Calibri" w:hAnsiTheme="minorHAnsi" w:cstheme="minorHAnsi"/>
          <w:i/>
        </w:rPr>
        <w:t xml:space="preserve"> 1</w:t>
      </w:r>
      <w:r w:rsidR="00AB5D0E" w:rsidRPr="003C76FA">
        <w:rPr>
          <w:rFonts w:asciiTheme="minorHAnsi" w:eastAsia="Calibri" w:hAnsiTheme="minorHAnsi" w:cstheme="minorHAnsi"/>
          <w:i/>
        </w:rPr>
        <w:t>9</w:t>
      </w:r>
      <w:r w:rsidR="00D10F4D" w:rsidRPr="003C76FA">
        <w:rPr>
          <w:rFonts w:asciiTheme="minorHAnsi" w:eastAsia="Calibri" w:hAnsiTheme="minorHAnsi" w:cstheme="minorHAnsi"/>
          <w:i/>
        </w:rPr>
        <w:t xml:space="preserve"> gennaio 2026 </w:t>
      </w:r>
      <w:r w:rsidR="00E54C7F" w:rsidRPr="003C76FA">
        <w:rPr>
          <w:rFonts w:asciiTheme="minorHAnsi" w:eastAsia="Calibri" w:hAnsiTheme="minorHAnsi" w:cstheme="minorHAnsi"/>
        </w:rPr>
        <w:t>-</w:t>
      </w:r>
      <w:r w:rsidR="00E54C7F" w:rsidRPr="005E21EC">
        <w:rPr>
          <w:rFonts w:asciiTheme="minorHAnsi" w:eastAsia="Calibri" w:hAnsiTheme="minorHAnsi" w:cstheme="minorHAnsi"/>
        </w:rPr>
        <w:t xml:space="preserve"> </w:t>
      </w:r>
      <w:r w:rsidR="00716D71" w:rsidRPr="005E21EC">
        <w:rPr>
          <w:rFonts w:asciiTheme="minorHAnsi" w:eastAsia="Calibri" w:hAnsiTheme="minorHAnsi" w:cstheme="minorHAnsi"/>
        </w:rPr>
        <w:t xml:space="preserve">Una </w:t>
      </w:r>
      <w:r w:rsidR="00716D71" w:rsidRPr="005E21EC">
        <w:rPr>
          <w:rFonts w:asciiTheme="minorHAnsi" w:eastAsia="Calibri" w:hAnsiTheme="minorHAnsi" w:cstheme="minorHAnsi"/>
          <w:b/>
          <w:bCs/>
        </w:rPr>
        <w:t>Gen</w:t>
      </w:r>
      <w:r w:rsidR="00FE5A6B" w:rsidRPr="005E21EC">
        <w:rPr>
          <w:rFonts w:asciiTheme="minorHAnsi" w:eastAsia="Calibri" w:hAnsiTheme="minorHAnsi" w:cstheme="minorHAnsi"/>
          <w:b/>
          <w:bCs/>
        </w:rPr>
        <w:t xml:space="preserve"> Z</w:t>
      </w:r>
      <w:r w:rsidR="00FE5A6B" w:rsidRPr="005E21EC">
        <w:rPr>
          <w:rFonts w:asciiTheme="minorHAnsi" w:eastAsia="Calibri" w:hAnsiTheme="minorHAnsi" w:cstheme="minorHAnsi"/>
        </w:rPr>
        <w:t xml:space="preserve"> </w:t>
      </w:r>
      <w:r w:rsidR="00AE3E15" w:rsidRPr="005E21EC">
        <w:rPr>
          <w:rFonts w:asciiTheme="minorHAnsi" w:eastAsia="Calibri" w:hAnsiTheme="minorHAnsi" w:cstheme="minorHAnsi"/>
        </w:rPr>
        <w:t xml:space="preserve">in bilico </w:t>
      </w:r>
      <w:r w:rsidR="005E0022" w:rsidRPr="005E21EC">
        <w:rPr>
          <w:rFonts w:asciiTheme="minorHAnsi" w:eastAsia="Calibri" w:hAnsiTheme="minorHAnsi" w:cstheme="minorHAnsi"/>
        </w:rPr>
        <w:t xml:space="preserve">tra il desiderio di costruire il </w:t>
      </w:r>
      <w:r w:rsidR="00C00B74" w:rsidRPr="005E21EC">
        <w:rPr>
          <w:rFonts w:asciiTheme="minorHAnsi" w:eastAsia="Calibri" w:hAnsiTheme="minorHAnsi" w:cstheme="minorHAnsi"/>
        </w:rPr>
        <w:t xml:space="preserve">proprio </w:t>
      </w:r>
      <w:r w:rsidR="005E0022" w:rsidRPr="005E21EC">
        <w:rPr>
          <w:rFonts w:asciiTheme="minorHAnsi" w:eastAsia="Calibri" w:hAnsiTheme="minorHAnsi" w:cstheme="minorHAnsi"/>
        </w:rPr>
        <w:t>futuro</w:t>
      </w:r>
      <w:r w:rsidR="00EA4860" w:rsidRPr="005E21EC">
        <w:rPr>
          <w:rFonts w:asciiTheme="minorHAnsi" w:eastAsia="Calibri" w:hAnsiTheme="minorHAnsi" w:cstheme="minorHAnsi"/>
        </w:rPr>
        <w:t xml:space="preserve"> e </w:t>
      </w:r>
      <w:r w:rsidR="005E0022" w:rsidRPr="005E21EC">
        <w:rPr>
          <w:rFonts w:asciiTheme="minorHAnsi" w:eastAsia="Calibri" w:hAnsiTheme="minorHAnsi" w:cstheme="minorHAnsi"/>
        </w:rPr>
        <w:t>una vulnerabilità emotiva diffusa</w:t>
      </w:r>
      <w:r w:rsidR="00EA4860" w:rsidRPr="005E21EC">
        <w:rPr>
          <w:rFonts w:asciiTheme="minorHAnsi" w:eastAsia="Calibri" w:hAnsiTheme="minorHAnsi" w:cstheme="minorHAnsi"/>
        </w:rPr>
        <w:t xml:space="preserve">, </w:t>
      </w:r>
      <w:r w:rsidR="00223453">
        <w:rPr>
          <w:rFonts w:asciiTheme="minorHAnsi" w:eastAsia="Calibri" w:hAnsiTheme="minorHAnsi" w:cstheme="minorHAnsi"/>
        </w:rPr>
        <w:t xml:space="preserve">con una visione disincantata degli adulti, non percepiti come guide di riferimento, </w:t>
      </w:r>
      <w:r w:rsidR="00A11DE7" w:rsidRPr="005E21EC">
        <w:rPr>
          <w:rFonts w:asciiTheme="minorHAnsi" w:eastAsia="Calibri" w:hAnsiTheme="minorHAnsi" w:cstheme="minorHAnsi"/>
        </w:rPr>
        <w:t xml:space="preserve">ma con uno sguardo lucido </w:t>
      </w:r>
      <w:r w:rsidR="00260E78" w:rsidRPr="005E21EC">
        <w:rPr>
          <w:rFonts w:asciiTheme="minorHAnsi" w:eastAsia="Calibri" w:hAnsiTheme="minorHAnsi" w:cstheme="minorHAnsi"/>
        </w:rPr>
        <w:t xml:space="preserve">sul mondo. È la fotografia scattata da </w:t>
      </w:r>
      <w:r w:rsidR="00260E78" w:rsidRPr="005E21EC">
        <w:rPr>
          <w:rFonts w:asciiTheme="minorHAnsi" w:eastAsia="Calibri" w:hAnsiTheme="minorHAnsi" w:cstheme="minorHAnsi"/>
          <w:b/>
          <w:bCs/>
        </w:rPr>
        <w:t>Salesiani per il sociale</w:t>
      </w:r>
      <w:r w:rsidR="00260E78" w:rsidRPr="005E21EC">
        <w:rPr>
          <w:rFonts w:asciiTheme="minorHAnsi" w:eastAsia="Calibri" w:hAnsiTheme="minorHAnsi" w:cstheme="minorHAnsi"/>
        </w:rPr>
        <w:t>, rete associativa</w:t>
      </w:r>
      <w:r w:rsidR="00F07EE9" w:rsidRPr="005E21EC">
        <w:rPr>
          <w:rFonts w:asciiTheme="minorHAnsi" w:eastAsia="Calibri" w:hAnsiTheme="minorHAnsi" w:cstheme="minorHAnsi"/>
        </w:rPr>
        <w:t xml:space="preserve"> </w:t>
      </w:r>
      <w:r w:rsidR="00260E78" w:rsidRPr="005E21EC">
        <w:rPr>
          <w:rFonts w:asciiTheme="minorHAnsi" w:eastAsia="Calibri" w:hAnsiTheme="minorHAnsi" w:cstheme="minorHAnsi"/>
        </w:rPr>
        <w:t>impegnata nella tutela e nella protezione di minori e giovani</w:t>
      </w:r>
      <w:r w:rsidR="00A87BD4" w:rsidRPr="005E21EC">
        <w:rPr>
          <w:rFonts w:asciiTheme="minorHAnsi" w:eastAsia="Calibri" w:hAnsiTheme="minorHAnsi" w:cstheme="minorHAnsi"/>
        </w:rPr>
        <w:t>.</w:t>
      </w:r>
      <w:r w:rsidR="00CC0777" w:rsidRPr="005E21EC">
        <w:rPr>
          <w:rFonts w:asciiTheme="minorHAnsi" w:eastAsia="Calibri" w:hAnsiTheme="minorHAnsi" w:cstheme="minorHAnsi"/>
        </w:rPr>
        <w:t xml:space="preserve"> </w:t>
      </w:r>
      <w:r w:rsidR="009C0A64" w:rsidRPr="005E21EC">
        <w:rPr>
          <w:rFonts w:asciiTheme="minorHAnsi" w:eastAsia="Calibri" w:hAnsiTheme="minorHAnsi" w:cstheme="minorHAnsi"/>
        </w:rPr>
        <w:t xml:space="preserve">L’indagine, </w:t>
      </w:r>
      <w:r w:rsidR="00614C59" w:rsidRPr="005E21EC">
        <w:rPr>
          <w:rFonts w:asciiTheme="minorHAnsi" w:eastAsia="Calibri" w:hAnsiTheme="minorHAnsi" w:cstheme="minorHAnsi"/>
        </w:rPr>
        <w:t xml:space="preserve">condotta </w:t>
      </w:r>
      <w:r w:rsidR="00223453">
        <w:rPr>
          <w:rFonts w:asciiTheme="minorHAnsi" w:eastAsia="Calibri" w:hAnsiTheme="minorHAnsi" w:cstheme="minorHAnsi"/>
        </w:rPr>
        <w:t xml:space="preserve">da </w:t>
      </w:r>
      <w:r w:rsidR="00223453" w:rsidRPr="005E21EC">
        <w:rPr>
          <w:rFonts w:asciiTheme="minorHAnsi" w:eastAsia="Calibri" w:hAnsiTheme="minorHAnsi" w:cstheme="minorHAnsi"/>
          <w:b/>
          <w:bCs/>
        </w:rPr>
        <w:t xml:space="preserve">AstraRicerche </w:t>
      </w:r>
      <w:r w:rsidR="00614C59" w:rsidRPr="005E21EC">
        <w:rPr>
          <w:rFonts w:asciiTheme="minorHAnsi" w:eastAsia="Calibri" w:hAnsiTheme="minorHAnsi" w:cstheme="minorHAnsi"/>
        </w:rPr>
        <w:t xml:space="preserve">su un campione di quasi 1100 </w:t>
      </w:r>
      <w:r w:rsidR="00E96F76" w:rsidRPr="005E21EC">
        <w:rPr>
          <w:rFonts w:asciiTheme="minorHAnsi" w:eastAsia="Calibri" w:hAnsiTheme="minorHAnsi" w:cstheme="minorHAnsi"/>
        </w:rPr>
        <w:t>ragazzi</w:t>
      </w:r>
      <w:r w:rsidR="00614C59" w:rsidRPr="005E21EC">
        <w:rPr>
          <w:rFonts w:asciiTheme="minorHAnsi" w:eastAsia="Calibri" w:hAnsiTheme="minorHAnsi" w:cstheme="minorHAnsi"/>
        </w:rPr>
        <w:t xml:space="preserve"> tra i 14 e i 20 anni</w:t>
      </w:r>
      <w:r w:rsidR="00FE5A6B" w:rsidRPr="005E21EC">
        <w:rPr>
          <w:rFonts w:asciiTheme="minorHAnsi" w:eastAsia="Calibri" w:hAnsiTheme="minorHAnsi" w:cstheme="minorHAnsi"/>
        </w:rPr>
        <w:t xml:space="preserve">, </w:t>
      </w:r>
      <w:r w:rsidR="00614C59" w:rsidRPr="005E21EC">
        <w:rPr>
          <w:rFonts w:asciiTheme="minorHAnsi" w:eastAsia="Calibri" w:hAnsiTheme="minorHAnsi" w:cstheme="minorHAnsi"/>
        </w:rPr>
        <w:t xml:space="preserve">offre un ritratto </w:t>
      </w:r>
      <w:r w:rsidR="00B50C30">
        <w:rPr>
          <w:rFonts w:asciiTheme="minorHAnsi" w:eastAsia="Calibri" w:hAnsiTheme="minorHAnsi" w:cstheme="minorHAnsi"/>
        </w:rPr>
        <w:t>ricco</w:t>
      </w:r>
      <w:r w:rsidR="00B50C30" w:rsidRPr="005E21EC">
        <w:rPr>
          <w:rFonts w:asciiTheme="minorHAnsi" w:eastAsia="Calibri" w:hAnsiTheme="minorHAnsi" w:cstheme="minorHAnsi"/>
        </w:rPr>
        <w:t xml:space="preserve"> </w:t>
      </w:r>
      <w:r w:rsidR="00614C59" w:rsidRPr="005E21EC">
        <w:rPr>
          <w:rFonts w:asciiTheme="minorHAnsi" w:eastAsia="Calibri" w:hAnsiTheme="minorHAnsi" w:cstheme="minorHAnsi"/>
        </w:rPr>
        <w:t>e sfaccettato della prima parte della Gen</w:t>
      </w:r>
      <w:r w:rsidR="00A55982" w:rsidRPr="005E21EC">
        <w:rPr>
          <w:rFonts w:asciiTheme="minorHAnsi" w:eastAsia="Calibri" w:hAnsiTheme="minorHAnsi" w:cstheme="minorHAnsi"/>
        </w:rPr>
        <w:t xml:space="preserve"> </w:t>
      </w:r>
      <w:r w:rsidR="00614C59" w:rsidRPr="005E21EC">
        <w:rPr>
          <w:rFonts w:asciiTheme="minorHAnsi" w:eastAsia="Calibri" w:hAnsiTheme="minorHAnsi" w:cstheme="minorHAnsi"/>
        </w:rPr>
        <w:t>Z italiana</w:t>
      </w:r>
      <w:r w:rsidR="00482DA2" w:rsidRPr="005E21EC">
        <w:rPr>
          <w:rFonts w:asciiTheme="minorHAnsi" w:eastAsia="Calibri" w:hAnsiTheme="minorHAnsi" w:cstheme="minorHAnsi"/>
        </w:rPr>
        <w:t>: s</w:t>
      </w:r>
      <w:r w:rsidR="00041820" w:rsidRPr="005E21EC">
        <w:rPr>
          <w:rFonts w:asciiTheme="minorHAnsi" w:eastAsia="Calibri" w:hAnsiTheme="minorHAnsi" w:cstheme="minorHAnsi"/>
        </w:rPr>
        <w:t xml:space="preserve">e da un lato solo un po’ più della metà del campione si sente soddisfatto di </w:t>
      </w:r>
      <w:r w:rsidR="00223453">
        <w:rPr>
          <w:rFonts w:asciiTheme="minorHAnsi" w:eastAsia="Calibri" w:hAnsiTheme="minorHAnsi" w:cstheme="minorHAnsi"/>
        </w:rPr>
        <w:t xml:space="preserve">sé </w:t>
      </w:r>
      <w:r w:rsidR="00041820" w:rsidRPr="005E21EC">
        <w:rPr>
          <w:rFonts w:asciiTheme="minorHAnsi" w:eastAsia="Calibri" w:hAnsiTheme="minorHAnsi" w:cstheme="minorHAnsi"/>
        </w:rPr>
        <w:t>come persona (55,6</w:t>
      </w:r>
      <w:r w:rsidR="00041820" w:rsidRPr="003C76FA">
        <w:rPr>
          <w:rFonts w:asciiTheme="minorHAnsi" w:eastAsia="Calibri" w:hAnsiTheme="minorHAnsi" w:cstheme="minorHAnsi"/>
        </w:rPr>
        <w:t>%),</w:t>
      </w:r>
      <w:r w:rsidR="00AB5D0E" w:rsidRPr="003C76FA">
        <w:rPr>
          <w:rFonts w:asciiTheme="minorHAnsi" w:eastAsia="Calibri" w:hAnsiTheme="minorHAnsi" w:cstheme="minorHAnsi"/>
        </w:rPr>
        <w:t xml:space="preserve"> </w:t>
      </w:r>
      <w:r w:rsidR="00AB5D0E" w:rsidRPr="003C76FA">
        <w:rPr>
          <w:rFonts w:asciiTheme="minorHAnsi" w:eastAsia="Calibri" w:hAnsiTheme="minorHAnsi" w:cstheme="minorHAnsi"/>
          <w:b/>
          <w:bCs/>
        </w:rPr>
        <w:t>1 su 2</w:t>
      </w:r>
      <w:r w:rsidR="00AB5D0E" w:rsidRPr="003C76FA">
        <w:rPr>
          <w:rFonts w:asciiTheme="minorHAnsi" w:eastAsia="Calibri" w:hAnsiTheme="minorHAnsi" w:cstheme="minorHAnsi"/>
        </w:rPr>
        <w:t xml:space="preserve"> (</w:t>
      </w:r>
      <w:r w:rsidR="00856E9B" w:rsidRPr="003C76FA">
        <w:rPr>
          <w:rFonts w:asciiTheme="minorHAnsi" w:eastAsia="Calibri" w:hAnsiTheme="minorHAnsi" w:cstheme="minorHAnsi"/>
          <w:b/>
          <w:bCs/>
        </w:rPr>
        <w:t>50,5%</w:t>
      </w:r>
      <w:r w:rsidR="00AB5D0E" w:rsidRPr="003C76FA">
        <w:rPr>
          <w:rFonts w:asciiTheme="minorHAnsi" w:eastAsia="Calibri" w:hAnsiTheme="minorHAnsi" w:cstheme="minorHAnsi"/>
          <w:b/>
          <w:bCs/>
        </w:rPr>
        <w:t>)</w:t>
      </w:r>
      <w:r w:rsidR="00856E9B" w:rsidRPr="003C76FA">
        <w:rPr>
          <w:rFonts w:asciiTheme="minorHAnsi" w:eastAsia="Calibri" w:hAnsiTheme="minorHAnsi" w:cstheme="minorHAnsi"/>
        </w:rPr>
        <w:t xml:space="preserve"> </w:t>
      </w:r>
      <w:r w:rsidR="00041820" w:rsidRPr="003C76FA">
        <w:rPr>
          <w:rFonts w:asciiTheme="minorHAnsi" w:eastAsia="Calibri" w:hAnsiTheme="minorHAnsi" w:cstheme="minorHAnsi"/>
          <w:b/>
          <w:bCs/>
        </w:rPr>
        <w:t>si sente</w:t>
      </w:r>
      <w:r w:rsidR="00041820" w:rsidRPr="005E21EC">
        <w:rPr>
          <w:rFonts w:asciiTheme="minorHAnsi" w:eastAsia="Calibri" w:hAnsiTheme="minorHAnsi" w:cstheme="minorHAnsi"/>
          <w:b/>
          <w:bCs/>
        </w:rPr>
        <w:t xml:space="preserve"> stressato</w:t>
      </w:r>
      <w:r w:rsidR="006F5DE7" w:rsidRPr="005E21EC">
        <w:rPr>
          <w:rFonts w:asciiTheme="minorHAnsi" w:eastAsia="Calibri" w:hAnsiTheme="minorHAnsi" w:cstheme="minorHAnsi"/>
          <w:b/>
          <w:bCs/>
        </w:rPr>
        <w:t xml:space="preserve"> e </w:t>
      </w:r>
      <w:r w:rsidR="00041820" w:rsidRPr="005E21EC">
        <w:rPr>
          <w:rFonts w:asciiTheme="minorHAnsi" w:eastAsia="Calibri" w:hAnsiTheme="minorHAnsi" w:cstheme="minorHAnsi"/>
          <w:b/>
          <w:bCs/>
        </w:rPr>
        <w:t>sotto pressione, un sentimento</w:t>
      </w:r>
      <w:r w:rsidR="0046238C" w:rsidRPr="005E21EC">
        <w:rPr>
          <w:rFonts w:asciiTheme="minorHAnsi" w:eastAsia="Calibri" w:hAnsiTheme="minorHAnsi" w:cstheme="minorHAnsi"/>
          <w:b/>
          <w:bCs/>
        </w:rPr>
        <w:t xml:space="preserve"> </w:t>
      </w:r>
      <w:r w:rsidR="00041820" w:rsidRPr="005E21EC">
        <w:rPr>
          <w:rFonts w:asciiTheme="minorHAnsi" w:eastAsia="Calibri" w:hAnsiTheme="minorHAnsi" w:cstheme="minorHAnsi"/>
          <w:b/>
          <w:bCs/>
        </w:rPr>
        <w:t xml:space="preserve">più marcato tra le femmine (58% vs il </w:t>
      </w:r>
      <w:r w:rsidR="00B50C30" w:rsidRPr="005E21EC">
        <w:rPr>
          <w:rFonts w:asciiTheme="minorHAnsi" w:eastAsia="Calibri" w:hAnsiTheme="minorHAnsi" w:cstheme="minorHAnsi"/>
          <w:b/>
          <w:bCs/>
        </w:rPr>
        <w:t>4</w:t>
      </w:r>
      <w:r w:rsidR="00B50C30">
        <w:rPr>
          <w:rFonts w:asciiTheme="minorHAnsi" w:eastAsia="Calibri" w:hAnsiTheme="minorHAnsi" w:cstheme="minorHAnsi"/>
          <w:b/>
          <w:bCs/>
        </w:rPr>
        <w:t>3</w:t>
      </w:r>
      <w:r w:rsidR="00041820" w:rsidRPr="005E21EC">
        <w:rPr>
          <w:rFonts w:asciiTheme="minorHAnsi" w:eastAsia="Calibri" w:hAnsiTheme="minorHAnsi" w:cstheme="minorHAnsi"/>
          <w:b/>
          <w:bCs/>
        </w:rPr>
        <w:t>% dei maschi) e tra chi vive in famiglie con difficoltà economiche (59%)</w:t>
      </w:r>
      <w:r w:rsidR="0046238C" w:rsidRPr="005E21EC">
        <w:rPr>
          <w:rFonts w:asciiTheme="minorHAnsi" w:eastAsia="Calibri" w:hAnsiTheme="minorHAnsi" w:cstheme="minorHAnsi"/>
          <w:b/>
          <w:bCs/>
        </w:rPr>
        <w:t>.</w:t>
      </w:r>
    </w:p>
    <w:p w14:paraId="6FE5B37E" w14:textId="32E1308B" w:rsidR="001B71EB" w:rsidRPr="00130E9A" w:rsidRDefault="00F07EE9" w:rsidP="001B71EB">
      <w:pPr>
        <w:jc w:val="both"/>
        <w:rPr>
          <w:rFonts w:asciiTheme="minorHAnsi" w:eastAsia="Calibri" w:hAnsiTheme="minorHAnsi" w:cstheme="minorHAnsi"/>
          <w:b/>
        </w:rPr>
      </w:pPr>
      <w:r w:rsidRPr="005E21EC">
        <w:rPr>
          <w:rFonts w:asciiTheme="minorHAnsi" w:eastAsia="Calibri" w:hAnsiTheme="minorHAnsi" w:cstheme="minorHAnsi"/>
        </w:rPr>
        <w:t>Da oltre trent’anni,</w:t>
      </w:r>
      <w:r w:rsidR="00644578" w:rsidRPr="005E21EC">
        <w:rPr>
          <w:rFonts w:asciiTheme="minorHAnsi" w:eastAsia="Calibri" w:hAnsiTheme="minorHAnsi" w:cstheme="minorHAnsi"/>
        </w:rPr>
        <w:t xml:space="preserve"> </w:t>
      </w:r>
      <w:r w:rsidRPr="005E21EC">
        <w:rPr>
          <w:rFonts w:asciiTheme="minorHAnsi" w:eastAsia="Calibri" w:hAnsiTheme="minorHAnsi" w:cstheme="minorHAnsi"/>
        </w:rPr>
        <w:t>Salesiani per il social</w:t>
      </w:r>
      <w:r w:rsidR="000C5DC7" w:rsidRPr="005E21EC">
        <w:rPr>
          <w:rFonts w:asciiTheme="minorHAnsi" w:eastAsia="Calibri" w:hAnsiTheme="minorHAnsi" w:cstheme="minorHAnsi"/>
        </w:rPr>
        <w:t>e</w:t>
      </w:r>
      <w:r w:rsidR="00D97A03" w:rsidRPr="005E21EC">
        <w:rPr>
          <w:rFonts w:asciiTheme="minorHAnsi" w:eastAsia="Calibri" w:hAnsiTheme="minorHAnsi" w:cstheme="minorHAnsi"/>
        </w:rPr>
        <w:t xml:space="preserve"> </w:t>
      </w:r>
      <w:r w:rsidR="00921FF5" w:rsidRPr="005E21EC">
        <w:rPr>
          <w:rFonts w:asciiTheme="minorHAnsi" w:eastAsia="Calibri" w:hAnsiTheme="minorHAnsi" w:cstheme="minorHAnsi"/>
        </w:rPr>
        <w:t xml:space="preserve">opera </w:t>
      </w:r>
      <w:r w:rsidR="00BF0B23" w:rsidRPr="005E21EC">
        <w:rPr>
          <w:rFonts w:asciiTheme="minorHAnsi" w:eastAsia="Calibri" w:hAnsiTheme="minorHAnsi" w:cstheme="minorHAnsi"/>
        </w:rPr>
        <w:t xml:space="preserve">proprio nei contesti in cui </w:t>
      </w:r>
      <w:r w:rsidR="009348D4" w:rsidRPr="005E21EC">
        <w:rPr>
          <w:rFonts w:asciiTheme="minorHAnsi" w:eastAsia="Calibri" w:hAnsiTheme="minorHAnsi" w:cstheme="minorHAnsi"/>
        </w:rPr>
        <w:t>i giovani</w:t>
      </w:r>
      <w:r w:rsidR="00CD3A3D" w:rsidRPr="005E21EC">
        <w:rPr>
          <w:rFonts w:asciiTheme="minorHAnsi" w:eastAsia="Calibri" w:hAnsiTheme="minorHAnsi" w:cstheme="minorHAnsi"/>
        </w:rPr>
        <w:t xml:space="preserve"> </w:t>
      </w:r>
      <w:r w:rsidR="00D97A03" w:rsidRPr="005E21EC">
        <w:rPr>
          <w:rFonts w:asciiTheme="minorHAnsi" w:eastAsia="Calibri" w:hAnsiTheme="minorHAnsi" w:cstheme="minorHAnsi"/>
        </w:rPr>
        <w:t>sono più esposti al rischio di marginalità</w:t>
      </w:r>
      <w:r w:rsidR="00793102" w:rsidRPr="005E21EC">
        <w:rPr>
          <w:rFonts w:asciiTheme="minorHAnsi" w:eastAsia="Calibri" w:hAnsiTheme="minorHAnsi" w:cstheme="minorHAnsi"/>
        </w:rPr>
        <w:t>: p</w:t>
      </w:r>
      <w:r w:rsidR="001B71EB" w:rsidRPr="005E21EC">
        <w:rPr>
          <w:rFonts w:asciiTheme="minorHAnsi" w:eastAsia="Calibri" w:hAnsiTheme="minorHAnsi" w:cstheme="minorHAnsi"/>
        </w:rPr>
        <w:t xml:space="preserve">er continuare in maniera sempre più incisiva in questa direzione, </w:t>
      </w:r>
      <w:r w:rsidR="001B71EB" w:rsidRPr="005E21EC">
        <w:rPr>
          <w:rFonts w:asciiTheme="minorHAnsi" w:eastAsia="Calibri" w:hAnsiTheme="minorHAnsi" w:cstheme="minorHAnsi"/>
          <w:b/>
        </w:rPr>
        <w:t xml:space="preserve">dal 19 </w:t>
      </w:r>
      <w:r w:rsidR="00130E9A">
        <w:rPr>
          <w:rFonts w:asciiTheme="minorHAnsi" w:eastAsia="Calibri" w:hAnsiTheme="minorHAnsi" w:cstheme="minorHAnsi"/>
          <w:b/>
        </w:rPr>
        <w:t xml:space="preserve">gennaio al 1° febbraio </w:t>
      </w:r>
      <w:r w:rsidR="001B71EB" w:rsidRPr="005E21EC">
        <w:rPr>
          <w:rFonts w:asciiTheme="minorHAnsi" w:eastAsia="Calibri" w:hAnsiTheme="minorHAnsi" w:cstheme="minorHAnsi"/>
          <w:b/>
        </w:rPr>
        <w:t>2026, Salesiani per il sociale</w:t>
      </w:r>
      <w:r w:rsidR="001B71EB" w:rsidRPr="005E21EC">
        <w:rPr>
          <w:rFonts w:asciiTheme="minorHAnsi" w:eastAsia="Calibri" w:hAnsiTheme="minorHAnsi" w:cstheme="minorHAnsi"/>
        </w:rPr>
        <w:t xml:space="preserve"> promuove</w:t>
      </w:r>
      <w:r w:rsidR="00130E9A">
        <w:rPr>
          <w:rFonts w:asciiTheme="minorHAnsi" w:eastAsia="Calibri" w:hAnsiTheme="minorHAnsi" w:cstheme="minorHAnsi"/>
        </w:rPr>
        <w:t xml:space="preserve"> </w:t>
      </w:r>
      <w:r w:rsidR="001B71EB" w:rsidRPr="005E21EC">
        <w:rPr>
          <w:rFonts w:asciiTheme="minorHAnsi" w:eastAsia="Calibri" w:hAnsiTheme="minorHAnsi" w:cstheme="minorHAnsi"/>
        </w:rPr>
        <w:t xml:space="preserve">la </w:t>
      </w:r>
      <w:r w:rsidR="001B71EB" w:rsidRPr="005E21EC">
        <w:rPr>
          <w:rFonts w:asciiTheme="minorHAnsi" w:eastAsia="Calibri" w:hAnsiTheme="minorHAnsi" w:cstheme="minorHAnsi"/>
          <w:b/>
        </w:rPr>
        <w:t xml:space="preserve">Campagna di sensibilizzazione e raccolta fondi </w:t>
      </w:r>
      <w:r w:rsidR="001B71EB" w:rsidRPr="005E21EC">
        <w:rPr>
          <w:rFonts w:asciiTheme="minorHAnsi" w:eastAsia="Calibri" w:hAnsiTheme="minorHAnsi" w:cstheme="minorHAnsi"/>
          <w:b/>
          <w:i/>
        </w:rPr>
        <w:t>“Non lasciamo al buio i bambini più fragili”</w:t>
      </w:r>
      <w:r w:rsidR="001B71EB" w:rsidRPr="005E21EC">
        <w:rPr>
          <w:rFonts w:asciiTheme="minorHAnsi" w:eastAsia="Calibri" w:hAnsiTheme="minorHAnsi" w:cstheme="minorHAnsi"/>
        </w:rPr>
        <w:t xml:space="preserve">: tutti possono donare chiamando da rete fissa o inviando un SMS al </w:t>
      </w:r>
      <w:r w:rsidR="00234878" w:rsidRPr="00130E9A">
        <w:rPr>
          <w:rFonts w:asciiTheme="minorHAnsi" w:eastAsia="Calibri" w:hAnsiTheme="minorHAnsi" w:cstheme="minorHAnsi"/>
          <w:b/>
        </w:rPr>
        <w:t>numero solidale</w:t>
      </w:r>
      <w:r w:rsidR="00E3690E" w:rsidRPr="00130E9A">
        <w:rPr>
          <w:rFonts w:asciiTheme="minorHAnsi" w:eastAsia="Calibri" w:hAnsiTheme="minorHAnsi" w:cstheme="minorHAnsi"/>
          <w:b/>
        </w:rPr>
        <w:t> </w:t>
      </w:r>
      <w:r w:rsidR="00E3690E" w:rsidRPr="00130E9A">
        <w:rPr>
          <w:rFonts w:asciiTheme="minorHAnsi" w:eastAsia="Calibri" w:hAnsiTheme="minorHAnsi" w:cstheme="minorHAnsi"/>
          <w:b/>
          <w:bCs/>
        </w:rPr>
        <w:t>45598</w:t>
      </w:r>
      <w:r w:rsidR="00130E9A">
        <w:rPr>
          <w:rFonts w:asciiTheme="minorHAnsi" w:eastAsia="Calibri" w:hAnsiTheme="minorHAnsi" w:cstheme="minorHAnsi"/>
          <w:b/>
          <w:bCs/>
        </w:rPr>
        <w:t>.</w:t>
      </w:r>
    </w:p>
    <w:p w14:paraId="68ADF881" w14:textId="77777777" w:rsidR="006460A1" w:rsidRPr="005E21EC" w:rsidRDefault="006460A1" w:rsidP="00041820">
      <w:pPr>
        <w:jc w:val="both"/>
        <w:rPr>
          <w:rFonts w:asciiTheme="minorHAnsi" w:eastAsia="Calibri" w:hAnsiTheme="minorHAnsi" w:cstheme="minorHAnsi"/>
        </w:rPr>
      </w:pPr>
    </w:p>
    <w:p w14:paraId="4F72CBAC" w14:textId="0C1F1263" w:rsidR="00FA076F" w:rsidRPr="005E21EC" w:rsidRDefault="00A271DA">
      <w:pPr>
        <w:jc w:val="both"/>
        <w:rPr>
          <w:rFonts w:asciiTheme="minorHAnsi" w:eastAsia="Calibri" w:hAnsiTheme="minorHAnsi" w:cstheme="minorHAnsi"/>
        </w:rPr>
      </w:pPr>
      <w:r w:rsidRPr="00C05CF8">
        <w:rPr>
          <w:rFonts w:asciiTheme="minorHAnsi" w:eastAsia="Calibri" w:hAnsiTheme="minorHAnsi" w:cstheme="minorHAnsi"/>
          <w:b/>
          <w:bCs/>
        </w:rPr>
        <w:t xml:space="preserve">Ma che cosa preoccupa </w:t>
      </w:r>
      <w:r w:rsidR="00122510" w:rsidRPr="00C05CF8">
        <w:rPr>
          <w:rFonts w:asciiTheme="minorHAnsi" w:eastAsia="Calibri" w:hAnsiTheme="minorHAnsi" w:cstheme="minorHAnsi"/>
          <w:b/>
          <w:bCs/>
        </w:rPr>
        <w:t xml:space="preserve">di più </w:t>
      </w:r>
      <w:r w:rsidRPr="00C05CF8">
        <w:rPr>
          <w:rFonts w:asciiTheme="minorHAnsi" w:eastAsia="Calibri" w:hAnsiTheme="minorHAnsi" w:cstheme="minorHAnsi"/>
          <w:b/>
          <w:bCs/>
        </w:rPr>
        <w:t>i giovani italiani?</w:t>
      </w:r>
      <w:r w:rsidR="004C06CE" w:rsidRPr="00C05CF8">
        <w:rPr>
          <w:rFonts w:asciiTheme="minorHAnsi" w:eastAsia="Calibri" w:hAnsiTheme="minorHAnsi" w:cstheme="minorHAnsi"/>
          <w:b/>
          <w:bCs/>
        </w:rPr>
        <w:t xml:space="preserve"> </w:t>
      </w:r>
      <w:r w:rsidR="00122510" w:rsidRPr="00C05CF8">
        <w:rPr>
          <w:rFonts w:asciiTheme="minorHAnsi" w:eastAsia="Calibri" w:hAnsiTheme="minorHAnsi" w:cstheme="minorHAnsi"/>
          <w:b/>
          <w:bCs/>
        </w:rPr>
        <w:t>Soprattutto</w:t>
      </w:r>
      <w:r w:rsidR="00DD7182" w:rsidRPr="00C05CF8">
        <w:rPr>
          <w:rFonts w:asciiTheme="minorHAnsi" w:eastAsia="Calibri" w:hAnsiTheme="minorHAnsi" w:cstheme="minorHAnsi"/>
          <w:b/>
          <w:bCs/>
        </w:rPr>
        <w:t xml:space="preserve"> </w:t>
      </w:r>
      <w:r w:rsidR="00041820" w:rsidRPr="00C05CF8">
        <w:rPr>
          <w:rFonts w:asciiTheme="minorHAnsi" w:eastAsia="Calibri" w:hAnsiTheme="minorHAnsi" w:cstheme="minorHAnsi"/>
          <w:b/>
          <w:bCs/>
        </w:rPr>
        <w:t>il costo della vita (48,8%) e la stagnazione dei guadagni dei lavoratori (38,5%).</w:t>
      </w:r>
      <w:r w:rsidR="00041820" w:rsidRPr="005E21EC">
        <w:rPr>
          <w:rFonts w:asciiTheme="minorHAnsi" w:eastAsia="Calibri" w:hAnsiTheme="minorHAnsi" w:cstheme="minorHAnsi"/>
        </w:rPr>
        <w:t xml:space="preserve"> Le guerre</w:t>
      </w:r>
      <w:r w:rsidR="00122510" w:rsidRPr="005E21EC">
        <w:rPr>
          <w:rFonts w:asciiTheme="minorHAnsi" w:eastAsia="Calibri" w:hAnsiTheme="minorHAnsi" w:cstheme="minorHAnsi"/>
        </w:rPr>
        <w:t xml:space="preserve"> </w:t>
      </w:r>
      <w:r w:rsidR="00041820" w:rsidRPr="005E21EC">
        <w:rPr>
          <w:rFonts w:asciiTheme="minorHAnsi" w:eastAsia="Calibri" w:hAnsiTheme="minorHAnsi" w:cstheme="minorHAnsi"/>
        </w:rPr>
        <w:t>(40,8%) sono percepite come una minaccia immediata, superando le preoccupazioni ambientali e la questione di genere</w:t>
      </w:r>
      <w:r w:rsidR="005C778E" w:rsidRPr="005E21EC">
        <w:rPr>
          <w:rFonts w:asciiTheme="minorHAnsi" w:eastAsia="Calibri" w:hAnsiTheme="minorHAnsi" w:cstheme="minorHAnsi"/>
        </w:rPr>
        <w:t>.</w:t>
      </w:r>
      <w:r w:rsidR="00122510" w:rsidRPr="005E21EC">
        <w:rPr>
          <w:rFonts w:asciiTheme="minorHAnsi" w:eastAsia="Calibri" w:hAnsiTheme="minorHAnsi" w:cstheme="minorHAnsi"/>
        </w:rPr>
        <w:t xml:space="preserve"> </w:t>
      </w:r>
      <w:r w:rsidR="00BE7734" w:rsidRPr="005E21EC">
        <w:rPr>
          <w:rFonts w:asciiTheme="minorHAnsi" w:eastAsia="Calibri" w:hAnsiTheme="minorHAnsi" w:cstheme="minorHAnsi"/>
        </w:rPr>
        <w:t>Paure che in qualche modo si riflettono sul</w:t>
      </w:r>
      <w:r w:rsidR="001A1CBA" w:rsidRPr="005E21EC">
        <w:rPr>
          <w:rFonts w:asciiTheme="minorHAnsi" w:eastAsia="Calibri" w:hAnsiTheme="minorHAnsi" w:cstheme="minorHAnsi"/>
        </w:rPr>
        <w:t>l’</w:t>
      </w:r>
      <w:r w:rsidR="001A1CBA" w:rsidRPr="00C05CF8">
        <w:rPr>
          <w:rFonts w:asciiTheme="minorHAnsi" w:eastAsia="Calibri" w:hAnsiTheme="minorHAnsi" w:cstheme="minorHAnsi"/>
          <w:b/>
          <w:bCs/>
        </w:rPr>
        <w:t>equilibrio emotivo</w:t>
      </w:r>
      <w:r w:rsidR="00BE7734" w:rsidRPr="00C05CF8">
        <w:rPr>
          <w:rFonts w:asciiTheme="minorHAnsi" w:eastAsia="Calibri" w:hAnsiTheme="minorHAnsi" w:cstheme="minorHAnsi"/>
          <w:b/>
          <w:bCs/>
        </w:rPr>
        <w:t>:</w:t>
      </w:r>
      <w:r w:rsidR="001A1CBA" w:rsidRPr="00C05CF8">
        <w:rPr>
          <w:rFonts w:asciiTheme="minorHAnsi" w:eastAsia="Calibri" w:hAnsiTheme="minorHAnsi" w:cstheme="minorHAnsi"/>
          <w:b/>
          <w:bCs/>
        </w:rPr>
        <w:t xml:space="preserve"> se il 60,9% </w:t>
      </w:r>
      <w:r w:rsidR="00122510" w:rsidRPr="00C05CF8">
        <w:rPr>
          <w:rFonts w:asciiTheme="minorHAnsi" w:eastAsia="Calibri" w:hAnsiTheme="minorHAnsi" w:cstheme="minorHAnsi"/>
          <w:b/>
          <w:bCs/>
        </w:rPr>
        <w:t xml:space="preserve">degli intervistati </w:t>
      </w:r>
      <w:r w:rsidR="001A1CBA" w:rsidRPr="00C05CF8">
        <w:rPr>
          <w:rFonts w:asciiTheme="minorHAnsi" w:eastAsia="Calibri" w:hAnsiTheme="minorHAnsi" w:cstheme="minorHAnsi"/>
          <w:b/>
          <w:bCs/>
        </w:rPr>
        <w:t>dichiara una buona salute fisica, la percezione crolla al 42,2% quando si parla di salute mentale</w:t>
      </w:r>
      <w:r w:rsidR="001A1CBA" w:rsidRPr="005E21EC">
        <w:rPr>
          <w:rFonts w:asciiTheme="minorHAnsi" w:eastAsia="Calibri" w:hAnsiTheme="minorHAnsi" w:cstheme="minorHAnsi"/>
        </w:rPr>
        <w:t>, con un altro 42,2% che la giudica solo sufficiente</w:t>
      </w:r>
      <w:r w:rsidR="00B50C30">
        <w:rPr>
          <w:rFonts w:asciiTheme="minorHAnsi" w:eastAsia="Calibri" w:hAnsiTheme="minorHAnsi" w:cstheme="minorHAnsi"/>
        </w:rPr>
        <w:t xml:space="preserve"> o appena discreta</w:t>
      </w:r>
      <w:r w:rsidR="001A1CBA" w:rsidRPr="005E21EC">
        <w:rPr>
          <w:rFonts w:asciiTheme="minorHAnsi" w:eastAsia="Calibri" w:hAnsiTheme="minorHAnsi" w:cstheme="minorHAnsi"/>
        </w:rPr>
        <w:t xml:space="preserve"> e un 15,5% che la definisce </w:t>
      </w:r>
      <w:r w:rsidR="00B50C30">
        <w:rPr>
          <w:rFonts w:asciiTheme="minorHAnsi" w:eastAsia="Calibri" w:hAnsiTheme="minorHAnsi" w:cstheme="minorHAnsi"/>
        </w:rPr>
        <w:t xml:space="preserve">insufficiente o persino </w:t>
      </w:r>
      <w:r w:rsidR="001A1CBA" w:rsidRPr="005E21EC">
        <w:rPr>
          <w:rFonts w:asciiTheme="minorHAnsi" w:eastAsia="Calibri" w:hAnsiTheme="minorHAnsi" w:cstheme="minorHAnsi"/>
        </w:rPr>
        <w:t>pessima.</w:t>
      </w:r>
      <w:r w:rsidR="00357443">
        <w:rPr>
          <w:rFonts w:asciiTheme="minorHAnsi" w:eastAsia="Calibri" w:hAnsiTheme="minorHAnsi" w:cstheme="minorHAnsi"/>
        </w:rPr>
        <w:t xml:space="preserve"> </w:t>
      </w:r>
      <w:r w:rsidR="00C10CDF" w:rsidRPr="005E21EC">
        <w:rPr>
          <w:rFonts w:asciiTheme="minorHAnsi" w:eastAsia="Calibri" w:hAnsiTheme="minorHAnsi" w:cstheme="minorHAnsi"/>
        </w:rPr>
        <w:t xml:space="preserve">I dati dell’indagine si riflettono nella </w:t>
      </w:r>
      <w:r w:rsidR="00C10CDF" w:rsidRPr="00EF7CE4">
        <w:rPr>
          <w:rFonts w:asciiTheme="minorHAnsi" w:eastAsia="Calibri" w:hAnsiTheme="minorHAnsi" w:cstheme="minorHAnsi"/>
          <w:b/>
          <w:bCs/>
        </w:rPr>
        <w:t xml:space="preserve">crescente richiesta di supporto psicologico </w:t>
      </w:r>
      <w:r w:rsidR="00D06709" w:rsidRPr="00EF7CE4">
        <w:rPr>
          <w:rFonts w:asciiTheme="minorHAnsi" w:eastAsia="Calibri" w:hAnsiTheme="minorHAnsi" w:cstheme="minorHAnsi"/>
          <w:b/>
          <w:bCs/>
        </w:rPr>
        <w:t>rilevata dalla</w:t>
      </w:r>
      <w:r w:rsidR="00FA076F" w:rsidRPr="00EF7CE4">
        <w:rPr>
          <w:rFonts w:asciiTheme="minorHAnsi" w:eastAsia="Calibri" w:hAnsiTheme="minorHAnsi" w:cstheme="minorHAnsi"/>
          <w:b/>
          <w:bCs/>
        </w:rPr>
        <w:t xml:space="preserve"> rete Salesiani per il </w:t>
      </w:r>
      <w:r w:rsidR="00FA076F" w:rsidRPr="00357443">
        <w:rPr>
          <w:rFonts w:asciiTheme="minorHAnsi" w:eastAsia="Calibri" w:hAnsiTheme="minorHAnsi" w:cstheme="minorHAnsi"/>
          <w:b/>
          <w:bCs/>
        </w:rPr>
        <w:t xml:space="preserve">sociale, </w:t>
      </w:r>
      <w:r w:rsidR="00B65521" w:rsidRPr="00357443">
        <w:rPr>
          <w:rFonts w:asciiTheme="minorHAnsi" w:eastAsia="Calibri" w:hAnsiTheme="minorHAnsi" w:cstheme="minorHAnsi"/>
          <w:b/>
          <w:bCs/>
        </w:rPr>
        <w:t>specialmente nelle Case</w:t>
      </w:r>
      <w:r w:rsidR="005E21EC" w:rsidRPr="00357443">
        <w:rPr>
          <w:rFonts w:asciiTheme="minorHAnsi" w:eastAsia="Calibri" w:hAnsiTheme="minorHAnsi" w:cstheme="minorHAnsi"/>
          <w:b/>
          <w:bCs/>
        </w:rPr>
        <w:t xml:space="preserve"> F</w:t>
      </w:r>
      <w:r w:rsidR="00B65521" w:rsidRPr="00357443">
        <w:rPr>
          <w:rFonts w:asciiTheme="minorHAnsi" w:eastAsia="Calibri" w:hAnsiTheme="minorHAnsi" w:cstheme="minorHAnsi"/>
          <w:b/>
          <w:bCs/>
        </w:rPr>
        <w:t>amiglia</w:t>
      </w:r>
      <w:r w:rsidR="00B65521" w:rsidRPr="005E21EC">
        <w:rPr>
          <w:rFonts w:asciiTheme="minorHAnsi" w:eastAsia="Calibri" w:hAnsiTheme="minorHAnsi" w:cstheme="minorHAnsi"/>
        </w:rPr>
        <w:t xml:space="preserve">: le </w:t>
      </w:r>
      <w:r w:rsidR="00FA076F" w:rsidRPr="005E21EC">
        <w:rPr>
          <w:rFonts w:asciiTheme="minorHAnsi" w:eastAsia="Calibri" w:hAnsiTheme="minorHAnsi" w:cstheme="minorHAnsi"/>
        </w:rPr>
        <w:t>équipe multidisciplinari, composte da educatori e psicologi, garantiscono una presenza continua, 24 ore su 24, offrendo ascolto, stabilità e punti di riferimento</w:t>
      </w:r>
      <w:r w:rsidR="006460A1">
        <w:rPr>
          <w:rFonts w:asciiTheme="minorHAnsi" w:eastAsia="Calibri" w:hAnsiTheme="minorHAnsi" w:cstheme="minorHAnsi"/>
        </w:rPr>
        <w:t>.</w:t>
      </w:r>
    </w:p>
    <w:p w14:paraId="3E71CB7B" w14:textId="77777777" w:rsidR="009B2255" w:rsidRPr="005E21EC" w:rsidRDefault="009B2255">
      <w:pPr>
        <w:jc w:val="both"/>
        <w:rPr>
          <w:rFonts w:asciiTheme="minorHAnsi" w:eastAsia="Calibri" w:hAnsiTheme="minorHAnsi" w:cstheme="minorHAnsi"/>
        </w:rPr>
      </w:pPr>
    </w:p>
    <w:p w14:paraId="3E379458" w14:textId="51AEB8EE" w:rsidR="0022435D" w:rsidRPr="005E21EC" w:rsidRDefault="009B2255">
      <w:pPr>
        <w:jc w:val="both"/>
        <w:rPr>
          <w:rFonts w:asciiTheme="minorHAnsi" w:eastAsia="Calibri" w:hAnsiTheme="minorHAnsi" w:cstheme="minorHAnsi"/>
        </w:rPr>
      </w:pPr>
      <w:r w:rsidRPr="005E21EC">
        <w:rPr>
          <w:rFonts w:asciiTheme="minorHAnsi" w:eastAsia="Calibri" w:hAnsiTheme="minorHAnsi" w:cstheme="minorHAnsi"/>
        </w:rPr>
        <w:t>Guardando al futuro,</w:t>
      </w:r>
      <w:r w:rsidR="00F715AF" w:rsidRPr="005E21EC">
        <w:rPr>
          <w:rFonts w:asciiTheme="minorHAnsi" w:eastAsia="Calibri" w:hAnsiTheme="minorHAnsi" w:cstheme="minorHAnsi"/>
        </w:rPr>
        <w:t xml:space="preserve"> </w:t>
      </w:r>
      <w:r w:rsidR="00223453">
        <w:rPr>
          <w:rFonts w:asciiTheme="minorHAnsi" w:eastAsia="Calibri" w:hAnsiTheme="minorHAnsi" w:cstheme="minorHAnsi"/>
        </w:rPr>
        <w:t>la maggioranza dei ragazzi</w:t>
      </w:r>
      <w:r w:rsidR="00F715AF" w:rsidRPr="005E21EC">
        <w:rPr>
          <w:rFonts w:asciiTheme="minorHAnsi" w:eastAsia="Calibri" w:hAnsiTheme="minorHAnsi" w:cstheme="minorHAnsi"/>
        </w:rPr>
        <w:t xml:space="preserve"> </w:t>
      </w:r>
      <w:r w:rsidR="00A64FA8">
        <w:rPr>
          <w:rFonts w:asciiTheme="minorHAnsi" w:eastAsia="Calibri" w:hAnsiTheme="minorHAnsi" w:cstheme="minorHAnsi"/>
        </w:rPr>
        <w:t xml:space="preserve">prevedere </w:t>
      </w:r>
      <w:r w:rsidR="00A64FA8" w:rsidRPr="005E21EC">
        <w:rPr>
          <w:rFonts w:asciiTheme="minorHAnsi" w:eastAsia="Calibri" w:hAnsiTheme="minorHAnsi" w:cstheme="minorHAnsi"/>
        </w:rPr>
        <w:t>di</w:t>
      </w:r>
      <w:r w:rsidR="00F715AF" w:rsidRPr="005E21EC">
        <w:rPr>
          <w:rFonts w:asciiTheme="minorHAnsi" w:eastAsia="Calibri" w:hAnsiTheme="minorHAnsi" w:cstheme="minorHAnsi"/>
        </w:rPr>
        <w:t xml:space="preserve"> avere un </w:t>
      </w:r>
      <w:r w:rsidR="00F715AF" w:rsidRPr="00EF7CE4">
        <w:rPr>
          <w:rFonts w:asciiTheme="minorHAnsi" w:eastAsia="Calibri" w:hAnsiTheme="minorHAnsi" w:cstheme="minorHAnsi"/>
          <w:b/>
          <w:bCs/>
        </w:rPr>
        <w:t xml:space="preserve">lavoro stabile </w:t>
      </w:r>
      <w:r w:rsidR="00B50C30">
        <w:rPr>
          <w:rFonts w:asciiTheme="minorHAnsi" w:eastAsia="Calibri" w:hAnsiTheme="minorHAnsi" w:cstheme="minorHAnsi"/>
          <w:b/>
          <w:bCs/>
        </w:rPr>
        <w:t xml:space="preserve">tra 10 anni </w:t>
      </w:r>
      <w:r w:rsidR="00F715AF" w:rsidRPr="00EF7CE4">
        <w:rPr>
          <w:rFonts w:asciiTheme="minorHAnsi" w:eastAsia="Calibri" w:hAnsiTheme="minorHAnsi" w:cstheme="minorHAnsi"/>
          <w:b/>
          <w:bCs/>
        </w:rPr>
        <w:t>(64,7%),</w:t>
      </w:r>
      <w:r w:rsidR="00324CD2" w:rsidRPr="00EF7CE4">
        <w:rPr>
          <w:rFonts w:asciiTheme="minorHAnsi" w:eastAsia="Calibri" w:hAnsiTheme="minorHAnsi" w:cstheme="minorHAnsi"/>
          <w:b/>
          <w:bCs/>
        </w:rPr>
        <w:t xml:space="preserve"> ma solo </w:t>
      </w:r>
      <w:r w:rsidR="008549FC" w:rsidRPr="00EF7CE4">
        <w:rPr>
          <w:rFonts w:asciiTheme="minorHAnsi" w:eastAsia="Calibri" w:hAnsiTheme="minorHAnsi" w:cstheme="minorHAnsi"/>
          <w:b/>
          <w:bCs/>
        </w:rPr>
        <w:t>il 50,2% valuta gli adulti (famiglia, insegnanti, educatori) come un aiuto concreto nelle proprie scelte</w:t>
      </w:r>
      <w:r w:rsidR="008549FC" w:rsidRPr="005E21EC">
        <w:rPr>
          <w:rFonts w:asciiTheme="minorHAnsi" w:eastAsia="Calibri" w:hAnsiTheme="minorHAnsi" w:cstheme="minorHAnsi"/>
        </w:rPr>
        <w:t xml:space="preserve"> e nel raggiungimento dei propri obiettivi. </w:t>
      </w:r>
      <w:r w:rsidR="00223453">
        <w:rPr>
          <w:rFonts w:asciiTheme="minorHAnsi" w:eastAsia="Calibri" w:hAnsiTheme="minorHAnsi" w:cstheme="minorHAnsi"/>
        </w:rPr>
        <w:t>Insomma,</w:t>
      </w:r>
      <w:r w:rsidR="008549FC" w:rsidRPr="005E21EC">
        <w:rPr>
          <w:rFonts w:asciiTheme="minorHAnsi" w:eastAsia="Calibri" w:hAnsiTheme="minorHAnsi" w:cstheme="minorHAnsi"/>
        </w:rPr>
        <w:t xml:space="preserve"> gli adulti non</w:t>
      </w:r>
      <w:r w:rsidR="00EE7141" w:rsidRPr="005E21EC">
        <w:rPr>
          <w:rFonts w:asciiTheme="minorHAnsi" w:eastAsia="Calibri" w:hAnsiTheme="minorHAnsi" w:cstheme="minorHAnsi"/>
        </w:rPr>
        <w:t xml:space="preserve"> </w:t>
      </w:r>
      <w:r w:rsidR="008549FC" w:rsidRPr="005E21EC">
        <w:rPr>
          <w:rFonts w:asciiTheme="minorHAnsi" w:eastAsia="Calibri" w:hAnsiTheme="minorHAnsi" w:cstheme="minorHAnsi"/>
        </w:rPr>
        <w:t xml:space="preserve">sempre </w:t>
      </w:r>
      <w:r w:rsidR="00EE7141" w:rsidRPr="005E21EC">
        <w:rPr>
          <w:rFonts w:asciiTheme="minorHAnsi" w:eastAsia="Calibri" w:hAnsiTheme="minorHAnsi" w:cstheme="minorHAnsi"/>
        </w:rPr>
        <w:t xml:space="preserve">sono </w:t>
      </w:r>
      <w:r w:rsidR="008549FC" w:rsidRPr="005E21EC">
        <w:rPr>
          <w:rFonts w:asciiTheme="minorHAnsi" w:eastAsia="Calibri" w:hAnsiTheme="minorHAnsi" w:cstheme="minorHAnsi"/>
        </w:rPr>
        <w:t xml:space="preserve">percepiti come guide efficaci per il futuro. </w:t>
      </w:r>
      <w:r w:rsidR="00443078" w:rsidRPr="005E21EC">
        <w:rPr>
          <w:rFonts w:asciiTheme="minorHAnsi" w:eastAsia="Calibri" w:hAnsiTheme="minorHAnsi" w:cstheme="minorHAnsi"/>
        </w:rPr>
        <w:t>Proprio per accorciare queste distanze, l</w:t>
      </w:r>
      <w:r w:rsidR="007B55F9" w:rsidRPr="005E21EC">
        <w:rPr>
          <w:rFonts w:asciiTheme="minorHAnsi" w:eastAsia="Calibri" w:hAnsiTheme="minorHAnsi" w:cstheme="minorHAnsi"/>
        </w:rPr>
        <w:t>a Campagna</w:t>
      </w:r>
      <w:r w:rsidR="00EC534F" w:rsidRPr="005E21EC">
        <w:rPr>
          <w:rFonts w:asciiTheme="minorHAnsi" w:eastAsia="Calibri" w:hAnsiTheme="minorHAnsi" w:cstheme="minorHAnsi"/>
        </w:rPr>
        <w:t xml:space="preserve"> “</w:t>
      </w:r>
      <w:r w:rsidR="007B55F9" w:rsidRPr="005E21EC">
        <w:rPr>
          <w:rFonts w:asciiTheme="minorHAnsi" w:eastAsia="Calibri" w:hAnsiTheme="minorHAnsi" w:cstheme="minorHAnsi"/>
          <w:b/>
          <w:i/>
        </w:rPr>
        <w:t>Non lasciamo al buio i bambini più fragili</w:t>
      </w:r>
      <w:r w:rsidR="00EC534F" w:rsidRPr="005E21EC">
        <w:rPr>
          <w:rFonts w:asciiTheme="minorHAnsi" w:hAnsiTheme="minorHAnsi" w:cstheme="minorHAnsi"/>
        </w:rPr>
        <w:t>”</w:t>
      </w:r>
      <w:r w:rsidR="00D32B64" w:rsidRPr="005E21EC">
        <w:rPr>
          <w:rFonts w:asciiTheme="minorHAnsi" w:hAnsiTheme="minorHAnsi" w:cstheme="minorHAnsi"/>
        </w:rPr>
        <w:t xml:space="preserve"> intende </w:t>
      </w:r>
      <w:r w:rsidR="00357443">
        <w:rPr>
          <w:rFonts w:asciiTheme="minorHAnsi" w:hAnsiTheme="minorHAnsi" w:cstheme="minorHAnsi"/>
        </w:rPr>
        <w:t xml:space="preserve">sostenere </w:t>
      </w:r>
      <w:r w:rsidR="00D32B64" w:rsidRPr="005E21EC">
        <w:rPr>
          <w:rFonts w:asciiTheme="minorHAnsi" w:hAnsiTheme="minorHAnsi" w:cstheme="minorHAnsi"/>
        </w:rPr>
        <w:t xml:space="preserve">i </w:t>
      </w:r>
      <w:r w:rsidR="00D32B64" w:rsidRPr="005E21EC">
        <w:rPr>
          <w:rFonts w:asciiTheme="minorHAnsi" w:eastAsia="Calibri" w:hAnsiTheme="minorHAnsi" w:cstheme="minorHAnsi"/>
        </w:rPr>
        <w:t>tre pilastri di Salesiani per il Sociale</w:t>
      </w:r>
      <w:r w:rsidR="005E21EC" w:rsidRPr="005E21EC">
        <w:rPr>
          <w:rFonts w:asciiTheme="minorHAnsi" w:eastAsia="Calibri" w:hAnsiTheme="minorHAnsi" w:cstheme="minorHAnsi"/>
        </w:rPr>
        <w:t xml:space="preserve"> - </w:t>
      </w:r>
      <w:r w:rsidR="00D32B64" w:rsidRPr="005E21EC">
        <w:rPr>
          <w:rFonts w:asciiTheme="minorHAnsi" w:eastAsia="Calibri" w:hAnsiTheme="minorHAnsi" w:cstheme="minorHAnsi"/>
        </w:rPr>
        <w:t xml:space="preserve">educazione, accoglienza e </w:t>
      </w:r>
      <w:r w:rsidR="000B1AEB" w:rsidRPr="005E21EC">
        <w:rPr>
          <w:rFonts w:asciiTheme="minorHAnsi" w:eastAsia="Calibri" w:hAnsiTheme="minorHAnsi" w:cstheme="minorHAnsi"/>
        </w:rPr>
        <w:t xml:space="preserve">supporto </w:t>
      </w:r>
      <w:r w:rsidR="00C12EB3" w:rsidRPr="005E21EC">
        <w:rPr>
          <w:rFonts w:asciiTheme="minorHAnsi" w:eastAsia="Calibri" w:hAnsiTheme="minorHAnsi" w:cstheme="minorHAnsi"/>
        </w:rPr>
        <w:t>nello studio</w:t>
      </w:r>
      <w:r w:rsidR="0022435D" w:rsidRPr="005E21EC">
        <w:rPr>
          <w:rFonts w:asciiTheme="minorHAnsi" w:eastAsia="Calibri" w:hAnsiTheme="minorHAnsi" w:cstheme="minorHAnsi"/>
        </w:rPr>
        <w:t xml:space="preserve"> e </w:t>
      </w:r>
      <w:r w:rsidR="000B1AEB" w:rsidRPr="005E21EC">
        <w:rPr>
          <w:rFonts w:asciiTheme="minorHAnsi" w:eastAsia="Calibri" w:hAnsiTheme="minorHAnsi" w:cstheme="minorHAnsi"/>
        </w:rPr>
        <w:t>nel</w:t>
      </w:r>
      <w:r w:rsidR="00D32B64" w:rsidRPr="005E21EC">
        <w:rPr>
          <w:rFonts w:asciiTheme="minorHAnsi" w:eastAsia="Calibri" w:hAnsiTheme="minorHAnsi" w:cstheme="minorHAnsi"/>
        </w:rPr>
        <w:t xml:space="preserve">l’ingresso nel </w:t>
      </w:r>
      <w:r w:rsidR="000B1AEB" w:rsidRPr="005E21EC">
        <w:rPr>
          <w:rFonts w:asciiTheme="minorHAnsi" w:eastAsia="Calibri" w:hAnsiTheme="minorHAnsi" w:cstheme="minorHAnsi"/>
        </w:rPr>
        <w:t xml:space="preserve">mondo del </w:t>
      </w:r>
      <w:r w:rsidR="00D32B64" w:rsidRPr="005E21EC">
        <w:rPr>
          <w:rFonts w:asciiTheme="minorHAnsi" w:eastAsia="Calibri" w:hAnsiTheme="minorHAnsi" w:cstheme="minorHAnsi"/>
        </w:rPr>
        <w:t>lavoro</w:t>
      </w:r>
      <w:r w:rsidR="005E21EC" w:rsidRPr="005E21EC">
        <w:rPr>
          <w:rFonts w:asciiTheme="minorHAnsi" w:eastAsia="Calibri" w:hAnsiTheme="minorHAnsi" w:cstheme="minorHAnsi"/>
        </w:rPr>
        <w:t xml:space="preserve"> - </w:t>
      </w:r>
      <w:r w:rsidR="000F220D" w:rsidRPr="005E21EC">
        <w:rPr>
          <w:rFonts w:asciiTheme="minorHAnsi" w:eastAsia="Calibri" w:hAnsiTheme="minorHAnsi" w:cstheme="minorHAnsi"/>
        </w:rPr>
        <w:t xml:space="preserve">affinché i </w:t>
      </w:r>
      <w:r w:rsidR="0028092F" w:rsidRPr="005E21EC">
        <w:rPr>
          <w:rFonts w:asciiTheme="minorHAnsi" w:eastAsia="Calibri" w:hAnsiTheme="minorHAnsi" w:cstheme="minorHAnsi"/>
        </w:rPr>
        <w:t>bambini fragili di oggi poss</w:t>
      </w:r>
      <w:r w:rsidR="000F220D" w:rsidRPr="005E21EC">
        <w:rPr>
          <w:rFonts w:asciiTheme="minorHAnsi" w:eastAsia="Calibri" w:hAnsiTheme="minorHAnsi" w:cstheme="minorHAnsi"/>
        </w:rPr>
        <w:t>a</w:t>
      </w:r>
      <w:r w:rsidR="0028092F" w:rsidRPr="005E21EC">
        <w:rPr>
          <w:rFonts w:asciiTheme="minorHAnsi" w:eastAsia="Calibri" w:hAnsiTheme="minorHAnsi" w:cstheme="minorHAnsi"/>
        </w:rPr>
        <w:t xml:space="preserve">no diventare gli adulti forti di domani </w:t>
      </w:r>
      <w:r w:rsidR="00357443">
        <w:rPr>
          <w:rFonts w:asciiTheme="minorHAnsi" w:eastAsia="Calibri" w:hAnsiTheme="minorHAnsi" w:cstheme="minorHAnsi"/>
        </w:rPr>
        <w:t xml:space="preserve">grazie ad </w:t>
      </w:r>
      <w:r w:rsidR="0028092F" w:rsidRPr="005E21EC">
        <w:rPr>
          <w:rFonts w:asciiTheme="minorHAnsi" w:eastAsia="Calibri" w:hAnsiTheme="minorHAnsi" w:cstheme="minorHAnsi"/>
        </w:rPr>
        <w:t>opportunità e relazioni positive</w:t>
      </w:r>
      <w:r w:rsidR="005E21EC" w:rsidRPr="005E21EC">
        <w:rPr>
          <w:rFonts w:asciiTheme="minorHAnsi" w:eastAsia="Calibri" w:hAnsiTheme="minorHAnsi" w:cstheme="minorHAnsi"/>
        </w:rPr>
        <w:t xml:space="preserve">, </w:t>
      </w:r>
      <w:r w:rsidR="0028092F" w:rsidRPr="005E21EC">
        <w:rPr>
          <w:rFonts w:asciiTheme="minorHAnsi" w:eastAsia="Calibri" w:hAnsiTheme="minorHAnsi" w:cstheme="minorHAnsi"/>
        </w:rPr>
        <w:t>che li aiutino a crescere con fiducia e resilienza</w:t>
      </w:r>
      <w:r w:rsidR="000F220D" w:rsidRPr="005E21EC">
        <w:rPr>
          <w:rFonts w:asciiTheme="minorHAnsi" w:eastAsia="Calibri" w:hAnsiTheme="minorHAnsi" w:cstheme="minorHAnsi"/>
        </w:rPr>
        <w:t>.</w:t>
      </w:r>
    </w:p>
    <w:p w14:paraId="370A792F" w14:textId="77777777" w:rsidR="009F63FC" w:rsidRDefault="009F63FC" w:rsidP="009F63FC">
      <w:pPr>
        <w:jc w:val="both"/>
        <w:rPr>
          <w:rFonts w:asciiTheme="minorHAnsi" w:eastAsia="Calibri" w:hAnsiTheme="minorHAnsi" w:cstheme="minorHAnsi"/>
        </w:rPr>
      </w:pPr>
    </w:p>
    <w:p w14:paraId="27D7D5B8" w14:textId="77777777" w:rsidR="009F63FC" w:rsidRDefault="009F63FC" w:rsidP="009F63FC">
      <w:pPr>
        <w:jc w:val="both"/>
        <w:rPr>
          <w:rFonts w:asciiTheme="minorHAnsi" w:eastAsia="Calibri" w:hAnsiTheme="minorHAnsi" w:cstheme="minorHAnsi"/>
        </w:rPr>
      </w:pPr>
      <w:r w:rsidRPr="006460A1">
        <w:rPr>
          <w:rFonts w:asciiTheme="minorHAnsi" w:eastAsia="Calibri" w:hAnsiTheme="minorHAnsi" w:cstheme="minorHAnsi"/>
        </w:rPr>
        <w:lastRenderedPageBreak/>
        <w:t>«</w:t>
      </w:r>
      <w:r w:rsidRPr="006460A1">
        <w:rPr>
          <w:rFonts w:asciiTheme="minorHAnsi" w:eastAsia="Calibri" w:hAnsiTheme="minorHAnsi" w:cstheme="minorHAnsi"/>
          <w:i/>
          <w:iCs/>
        </w:rPr>
        <w:t xml:space="preserve">I risultati della ricerca confermano ciò che osserviamo quotidianamente nei territori più fragili - </w:t>
      </w:r>
      <w:r w:rsidRPr="006460A1">
        <w:rPr>
          <w:rFonts w:asciiTheme="minorHAnsi" w:eastAsia="Calibri" w:hAnsiTheme="minorHAnsi" w:cstheme="minorHAnsi"/>
        </w:rPr>
        <w:t xml:space="preserve">sottolinea </w:t>
      </w:r>
      <w:r w:rsidRPr="006460A1">
        <w:rPr>
          <w:rFonts w:asciiTheme="minorHAnsi" w:eastAsia="Calibri" w:hAnsiTheme="minorHAnsi" w:cstheme="minorHAnsi"/>
          <w:b/>
          <w:bCs/>
        </w:rPr>
        <w:t>don Francesco Preite, presidente di Salesiani per il sociale</w:t>
      </w:r>
      <w:r w:rsidRPr="006460A1">
        <w:rPr>
          <w:rFonts w:asciiTheme="minorHAnsi" w:eastAsia="Calibri" w:hAnsiTheme="minorHAnsi" w:cstheme="minorHAnsi"/>
          <w:i/>
          <w:iCs/>
        </w:rPr>
        <w:t xml:space="preserve"> - Molti ragazzi, soprattutto quelli che vivono situazioni di disagio familiare, sociale o economico, affrontano pressioni e incertezze che incidono profondamente sul loro percorso di crescita. Per loro, l’accesso a servizi educativi, spazi protetti e relazioni qualificanti non è un supporto accessorio, ma una necessità. Investire nella cura e nel sostegno dei bambini e degli adolescenti oggi significa costruire adulti più consapevoli, resilienti e capaci di contribuire positivamente alla società di domani. Il nostro impegno è garantire interventi professionali e continui che li aiutino a ritrovare stabilità, fiducia e prospettive concrete per il futuro</w:t>
      </w:r>
      <w:r w:rsidRPr="006460A1">
        <w:rPr>
          <w:rFonts w:asciiTheme="minorHAnsi" w:eastAsia="Calibri" w:hAnsiTheme="minorHAnsi" w:cstheme="minorHAnsi"/>
        </w:rPr>
        <w:t>».</w:t>
      </w:r>
    </w:p>
    <w:p w14:paraId="2006628E" w14:textId="77777777" w:rsidR="0022435D" w:rsidRPr="005E21EC" w:rsidRDefault="0022435D">
      <w:pPr>
        <w:jc w:val="both"/>
        <w:rPr>
          <w:rFonts w:asciiTheme="minorHAnsi" w:eastAsia="Calibri" w:hAnsiTheme="minorHAnsi" w:cstheme="minorHAnsi"/>
        </w:rPr>
      </w:pPr>
    </w:p>
    <w:p w14:paraId="589BA003" w14:textId="03834069" w:rsidR="00475C9D" w:rsidRPr="005E21EC" w:rsidRDefault="00DF6642">
      <w:pPr>
        <w:jc w:val="both"/>
        <w:rPr>
          <w:rFonts w:asciiTheme="minorHAnsi" w:eastAsia="Calibri" w:hAnsiTheme="minorHAnsi" w:cstheme="minorHAnsi"/>
        </w:rPr>
      </w:pPr>
      <w:r w:rsidRPr="005E21EC">
        <w:rPr>
          <w:rFonts w:asciiTheme="minorHAnsi" w:eastAsia="Calibri" w:hAnsiTheme="minorHAnsi" w:cstheme="minorHAnsi"/>
        </w:rPr>
        <w:t xml:space="preserve">Ogni anno, </w:t>
      </w:r>
      <w:r w:rsidRPr="005E21EC">
        <w:rPr>
          <w:rFonts w:asciiTheme="minorHAnsi" w:eastAsia="Calibri" w:hAnsiTheme="minorHAnsi" w:cstheme="minorHAnsi"/>
          <w:b/>
          <w:bCs/>
        </w:rPr>
        <w:t xml:space="preserve">Salesiani per il </w:t>
      </w:r>
      <w:r w:rsidR="00FF63B9" w:rsidRPr="005E21EC">
        <w:rPr>
          <w:rFonts w:asciiTheme="minorHAnsi" w:eastAsia="Calibri" w:hAnsiTheme="minorHAnsi" w:cstheme="minorHAnsi"/>
          <w:b/>
          <w:bCs/>
        </w:rPr>
        <w:t>s</w:t>
      </w:r>
      <w:r w:rsidRPr="005E21EC">
        <w:rPr>
          <w:rFonts w:asciiTheme="minorHAnsi" w:eastAsia="Calibri" w:hAnsiTheme="minorHAnsi" w:cstheme="minorHAnsi"/>
          <w:b/>
          <w:bCs/>
        </w:rPr>
        <w:t>ociale raggiunge oltre 100mila beneficiari</w:t>
      </w:r>
      <w:r w:rsidRPr="005E21EC">
        <w:rPr>
          <w:rFonts w:asciiTheme="minorHAnsi" w:eastAsia="Calibri" w:hAnsiTheme="minorHAnsi" w:cstheme="minorHAnsi"/>
        </w:rPr>
        <w:t xml:space="preserve">, offrendo protezione e supporto attraverso una rete attiva in più di </w:t>
      </w:r>
      <w:r w:rsidRPr="005E21EC">
        <w:rPr>
          <w:rFonts w:asciiTheme="minorHAnsi" w:eastAsia="Calibri" w:hAnsiTheme="minorHAnsi" w:cstheme="minorHAnsi"/>
          <w:b/>
          <w:bCs/>
        </w:rPr>
        <w:t>600 realtà territoriali in tutta Italia</w:t>
      </w:r>
      <w:r w:rsidRPr="005E21EC">
        <w:rPr>
          <w:rFonts w:asciiTheme="minorHAnsi" w:eastAsia="Calibri" w:hAnsiTheme="minorHAnsi" w:cstheme="minorHAnsi"/>
        </w:rPr>
        <w:t xml:space="preserve">, con </w:t>
      </w:r>
      <w:r w:rsidRPr="005E21EC">
        <w:rPr>
          <w:rFonts w:asciiTheme="minorHAnsi" w:eastAsia="Calibri" w:hAnsiTheme="minorHAnsi" w:cstheme="minorHAnsi"/>
          <w:b/>
          <w:bCs/>
        </w:rPr>
        <w:t>97 servizi socioeducativi</w:t>
      </w:r>
      <w:r w:rsidR="00F63D7F" w:rsidRPr="005E21EC">
        <w:rPr>
          <w:rFonts w:asciiTheme="minorHAnsi" w:eastAsia="Calibri" w:hAnsiTheme="minorHAnsi" w:cstheme="minorHAnsi"/>
        </w:rPr>
        <w:t xml:space="preserve">, </w:t>
      </w:r>
      <w:r w:rsidRPr="005E21EC">
        <w:rPr>
          <w:rFonts w:asciiTheme="minorHAnsi" w:eastAsia="Calibri" w:hAnsiTheme="minorHAnsi" w:cstheme="minorHAnsi"/>
        </w:rPr>
        <w:t>tra cui</w:t>
      </w:r>
      <w:r w:rsidRPr="005E21EC">
        <w:rPr>
          <w:rFonts w:asciiTheme="minorHAnsi" w:eastAsia="Calibri" w:hAnsiTheme="minorHAnsi" w:cstheme="minorHAnsi"/>
          <w:b/>
          <w:bCs/>
        </w:rPr>
        <w:t xml:space="preserve"> 33 Case</w:t>
      </w:r>
      <w:r w:rsidR="00241F5C" w:rsidRPr="005E21EC">
        <w:rPr>
          <w:rFonts w:asciiTheme="minorHAnsi" w:eastAsia="Calibri" w:hAnsiTheme="minorHAnsi" w:cstheme="minorHAnsi"/>
          <w:b/>
          <w:bCs/>
        </w:rPr>
        <w:t xml:space="preserve"> </w:t>
      </w:r>
      <w:r w:rsidRPr="005E21EC">
        <w:rPr>
          <w:rFonts w:asciiTheme="minorHAnsi" w:eastAsia="Calibri" w:hAnsiTheme="minorHAnsi" w:cstheme="minorHAnsi"/>
          <w:b/>
          <w:bCs/>
        </w:rPr>
        <w:t xml:space="preserve">famiglia </w:t>
      </w:r>
      <w:r w:rsidRPr="005E21EC">
        <w:rPr>
          <w:rFonts w:asciiTheme="minorHAnsi" w:eastAsia="Calibri" w:hAnsiTheme="minorHAnsi" w:cstheme="minorHAnsi"/>
        </w:rPr>
        <w:t>e</w:t>
      </w:r>
      <w:r w:rsidRPr="005E21EC">
        <w:rPr>
          <w:rFonts w:asciiTheme="minorHAnsi" w:eastAsia="Calibri" w:hAnsiTheme="minorHAnsi" w:cstheme="minorHAnsi"/>
          <w:b/>
          <w:bCs/>
        </w:rPr>
        <w:t xml:space="preserve"> 45 Centri diurni</w:t>
      </w:r>
      <w:r w:rsidRPr="005E21EC">
        <w:rPr>
          <w:rFonts w:asciiTheme="minorHAnsi" w:eastAsia="Calibri" w:hAnsiTheme="minorHAnsi" w:cstheme="minorHAnsi"/>
        </w:rPr>
        <w:t>.</w:t>
      </w:r>
      <w:r w:rsidR="00F63D7F" w:rsidRPr="005E21EC">
        <w:rPr>
          <w:rFonts w:asciiTheme="minorHAnsi" w:eastAsia="Calibri" w:hAnsiTheme="minorHAnsi" w:cstheme="minorHAnsi"/>
        </w:rPr>
        <w:t xml:space="preserve"> </w:t>
      </w:r>
      <w:r w:rsidRPr="005E21EC">
        <w:rPr>
          <w:rFonts w:asciiTheme="minorHAnsi" w:eastAsia="Calibri" w:hAnsiTheme="minorHAnsi" w:cstheme="minorHAnsi"/>
        </w:rPr>
        <w:t xml:space="preserve">I bambini e i ragazzi trovano in questi luoghi protezione, calore familiare e figure educative </w:t>
      </w:r>
      <w:r w:rsidRPr="003C76FA">
        <w:rPr>
          <w:rFonts w:asciiTheme="minorHAnsi" w:eastAsia="Calibri" w:hAnsiTheme="minorHAnsi" w:cstheme="minorHAnsi"/>
        </w:rPr>
        <w:t>che li aiutano a crescere in un ambient</w:t>
      </w:r>
      <w:r w:rsidR="00856E9B" w:rsidRPr="003C76FA">
        <w:rPr>
          <w:rFonts w:asciiTheme="minorHAnsi" w:eastAsia="Calibri" w:hAnsiTheme="minorHAnsi" w:cstheme="minorHAnsi"/>
        </w:rPr>
        <w:t>e sicuro, sano e stimolante. Attraverso progetti mirati, la rete associativa Salesiani per il sociale contrasta la povertà educativa e tutela i minori vulnerabili, assicurando loro opportunità di sviluppo e un futuro migliore.</w:t>
      </w:r>
    </w:p>
    <w:p w14:paraId="6556861A" w14:textId="77777777" w:rsidR="00475C9D" w:rsidRPr="005E21EC" w:rsidRDefault="00475C9D">
      <w:pPr>
        <w:jc w:val="both"/>
        <w:rPr>
          <w:rFonts w:asciiTheme="minorHAnsi" w:eastAsia="Calibri" w:hAnsiTheme="minorHAnsi" w:cstheme="minorHAnsi"/>
        </w:rPr>
      </w:pPr>
    </w:p>
    <w:p w14:paraId="7D4BF9DA" w14:textId="38C04A66" w:rsidR="0022435D" w:rsidRPr="005E21EC" w:rsidRDefault="00DF6642">
      <w:pPr>
        <w:jc w:val="both"/>
        <w:rPr>
          <w:rFonts w:asciiTheme="minorHAnsi" w:eastAsia="Calibri" w:hAnsiTheme="minorHAnsi" w:cstheme="minorHAnsi"/>
          <w:b/>
        </w:rPr>
      </w:pPr>
      <w:r w:rsidRPr="005E21EC">
        <w:rPr>
          <w:rFonts w:asciiTheme="minorHAnsi" w:eastAsia="Calibri" w:hAnsiTheme="minorHAnsi" w:cstheme="minorHAnsi"/>
          <w:b/>
        </w:rPr>
        <w:t>La Campagna “</w:t>
      </w:r>
      <w:r w:rsidRPr="005E21EC">
        <w:rPr>
          <w:rFonts w:asciiTheme="minorHAnsi" w:eastAsia="Calibri" w:hAnsiTheme="minorHAnsi" w:cstheme="minorHAnsi"/>
          <w:b/>
          <w:i/>
        </w:rPr>
        <w:t>Non lasciamo al buio i bambini più fragili</w:t>
      </w:r>
      <w:r w:rsidRPr="005E21EC">
        <w:rPr>
          <w:rFonts w:asciiTheme="minorHAnsi" w:hAnsiTheme="minorHAnsi" w:cstheme="minorHAnsi"/>
        </w:rPr>
        <w:t xml:space="preserve">” </w:t>
      </w:r>
      <w:r w:rsidRPr="005E21EC">
        <w:rPr>
          <w:rFonts w:asciiTheme="minorHAnsi" w:eastAsia="Calibri" w:hAnsiTheme="minorHAnsi" w:cstheme="minorHAnsi"/>
          <w:b/>
        </w:rPr>
        <w:t>ha il supporto informativo di</w:t>
      </w:r>
      <w:r w:rsidR="001550D6" w:rsidRPr="005E21EC">
        <w:rPr>
          <w:rFonts w:asciiTheme="minorHAnsi" w:eastAsia="Calibri" w:hAnsiTheme="minorHAnsi" w:cstheme="minorHAnsi"/>
          <w:b/>
        </w:rPr>
        <w:t xml:space="preserve"> </w:t>
      </w:r>
      <w:r w:rsidR="00B27D1A" w:rsidRPr="005E21EC">
        <w:rPr>
          <w:rFonts w:asciiTheme="minorHAnsi" w:eastAsia="Calibri" w:hAnsiTheme="minorHAnsi" w:cstheme="minorHAnsi"/>
          <w:b/>
        </w:rPr>
        <w:t>R</w:t>
      </w:r>
      <w:r w:rsidR="00130E9A">
        <w:rPr>
          <w:rFonts w:asciiTheme="minorHAnsi" w:eastAsia="Calibri" w:hAnsiTheme="minorHAnsi" w:cstheme="minorHAnsi"/>
          <w:b/>
        </w:rPr>
        <w:t>ai, Mediaset, La7 e Sky.</w:t>
      </w:r>
    </w:p>
    <w:p w14:paraId="0173D0AA" w14:textId="77777777" w:rsidR="0022435D" w:rsidRPr="005E21EC" w:rsidRDefault="0022435D">
      <w:pPr>
        <w:jc w:val="both"/>
        <w:rPr>
          <w:rFonts w:asciiTheme="minorHAnsi" w:eastAsia="Calibri" w:hAnsiTheme="minorHAnsi" w:cstheme="minorHAnsi"/>
          <w:b/>
        </w:rPr>
      </w:pPr>
    </w:p>
    <w:p w14:paraId="3991AAFC" w14:textId="25497754" w:rsidR="00475C9D" w:rsidRDefault="006B61DC">
      <w:pPr>
        <w:jc w:val="both"/>
        <w:rPr>
          <w:rFonts w:asciiTheme="minorHAnsi" w:eastAsia="Calibri" w:hAnsiTheme="minorHAnsi" w:cstheme="minorHAnsi"/>
        </w:rPr>
      </w:pPr>
      <w:r w:rsidRPr="00130E9A">
        <w:rPr>
          <w:rFonts w:asciiTheme="minorHAnsi" w:eastAsia="Calibri" w:hAnsiTheme="minorHAnsi" w:cstheme="minorHAnsi"/>
        </w:rPr>
        <w:t xml:space="preserve">Il valore della donazione sarà di </w:t>
      </w:r>
      <w:r w:rsidRPr="00130E9A">
        <w:rPr>
          <w:rFonts w:asciiTheme="minorHAnsi" w:eastAsia="Calibri" w:hAnsiTheme="minorHAnsi" w:cstheme="minorHAnsi"/>
          <w:b/>
          <w:bCs/>
        </w:rPr>
        <w:t>2</w:t>
      </w:r>
      <w:r w:rsidRPr="00130E9A">
        <w:rPr>
          <w:rFonts w:asciiTheme="minorHAnsi" w:eastAsia="Calibri" w:hAnsiTheme="minorHAnsi" w:cstheme="minorHAnsi"/>
        </w:rPr>
        <w:t xml:space="preserve"> </w:t>
      </w:r>
      <w:r w:rsidRPr="00130E9A">
        <w:rPr>
          <w:rFonts w:asciiTheme="minorHAnsi" w:eastAsia="Calibri" w:hAnsiTheme="minorHAnsi" w:cstheme="minorHAnsi"/>
          <w:b/>
          <w:bCs/>
        </w:rPr>
        <w:t>euro</w:t>
      </w:r>
      <w:r w:rsidRPr="00130E9A">
        <w:rPr>
          <w:rFonts w:asciiTheme="minorHAnsi" w:eastAsia="Calibri" w:hAnsiTheme="minorHAnsi" w:cstheme="minorHAnsi"/>
        </w:rPr>
        <w:t xml:space="preserve"> per ciascun SMS inviato da cellulari Fastweb + Vodafone, WINDTRE, TIM, Iliad, PosteMobile, Coop Voce, Tiscali.  Sarà di </w:t>
      </w:r>
      <w:r w:rsidRPr="00130E9A">
        <w:rPr>
          <w:rFonts w:asciiTheme="minorHAnsi" w:eastAsia="Calibri" w:hAnsiTheme="minorHAnsi" w:cstheme="minorHAnsi"/>
          <w:b/>
          <w:bCs/>
        </w:rPr>
        <w:t>5 o 10 euro</w:t>
      </w:r>
      <w:r w:rsidRPr="00130E9A">
        <w:rPr>
          <w:rFonts w:asciiTheme="minorHAnsi" w:eastAsia="Calibri" w:hAnsiTheme="minorHAnsi" w:cstheme="minorHAnsi"/>
        </w:rPr>
        <w:t xml:space="preserve"> per le chiamate da rete fissa TIM, Fastweb + Vodafone, WINDTRE, Tiscali, Geny Communications e, sempre per la rete fissa, di </w:t>
      </w:r>
      <w:r w:rsidRPr="00130E9A">
        <w:rPr>
          <w:rFonts w:asciiTheme="minorHAnsi" w:eastAsia="Calibri" w:hAnsiTheme="minorHAnsi" w:cstheme="minorHAnsi"/>
          <w:b/>
          <w:bCs/>
        </w:rPr>
        <w:t xml:space="preserve">5 euro </w:t>
      </w:r>
      <w:r w:rsidRPr="00130E9A">
        <w:rPr>
          <w:rFonts w:asciiTheme="minorHAnsi" w:eastAsia="Calibri" w:hAnsiTheme="minorHAnsi" w:cstheme="minorHAnsi"/>
        </w:rPr>
        <w:t>da Convergenze, PosteMobile.</w:t>
      </w:r>
    </w:p>
    <w:p w14:paraId="0E7399E6" w14:textId="77777777" w:rsidR="006B61DC" w:rsidRPr="005E21EC" w:rsidRDefault="006B61DC">
      <w:pPr>
        <w:jc w:val="both"/>
        <w:rPr>
          <w:rFonts w:asciiTheme="minorHAnsi" w:eastAsia="Calibri" w:hAnsiTheme="minorHAnsi" w:cstheme="minorHAnsi"/>
        </w:rPr>
      </w:pPr>
    </w:p>
    <w:p w14:paraId="245965E8" w14:textId="4736A2FC" w:rsidR="00475C9D" w:rsidRPr="005E21EC" w:rsidRDefault="00DF6642">
      <w:pPr>
        <w:jc w:val="both"/>
        <w:rPr>
          <w:rFonts w:asciiTheme="minorHAnsi" w:eastAsia="Calibri" w:hAnsiTheme="minorHAnsi" w:cstheme="minorHAnsi"/>
        </w:rPr>
      </w:pPr>
      <w:r w:rsidRPr="005E21EC">
        <w:rPr>
          <w:rFonts w:asciiTheme="minorHAnsi" w:eastAsia="Calibri" w:hAnsiTheme="minorHAnsi" w:cstheme="minorHAnsi"/>
          <w:b/>
        </w:rPr>
        <w:t xml:space="preserve">Per saperne di più: </w:t>
      </w:r>
      <w:hyperlink r:id="rId8" w:history="1">
        <w:r w:rsidR="00B50C30" w:rsidRPr="00B50C30">
          <w:rPr>
            <w:rStyle w:val="Collegamentoipertestuale"/>
            <w:rFonts w:asciiTheme="minorHAnsi" w:eastAsia="Calibri" w:hAnsiTheme="minorHAnsi" w:cstheme="minorHAnsi"/>
            <w:b/>
          </w:rPr>
          <w:t>www.salesianiperilsociale.it</w:t>
        </w:r>
      </w:hyperlink>
    </w:p>
    <w:p w14:paraId="14A73F63" w14:textId="77777777" w:rsidR="00475C9D" w:rsidRDefault="00475C9D">
      <w:pPr>
        <w:jc w:val="both"/>
        <w:rPr>
          <w:rFonts w:ascii="Calibri" w:eastAsia="Calibri" w:hAnsi="Calibri" w:cs="Calibri"/>
        </w:rPr>
      </w:pPr>
    </w:p>
    <w:p w14:paraId="6F378517" w14:textId="77777777" w:rsidR="00475C9D" w:rsidRDefault="00475C9D">
      <w:pPr>
        <w:jc w:val="both"/>
        <w:rPr>
          <w:rFonts w:ascii="Calibri" w:eastAsia="Calibri" w:hAnsi="Calibri" w:cs="Calibri"/>
          <w:b/>
          <w:sz w:val="18"/>
          <w:szCs w:val="18"/>
        </w:rPr>
      </w:pPr>
    </w:p>
    <w:p w14:paraId="3FF9B22D" w14:textId="77777777" w:rsidR="00475C9D" w:rsidRDefault="00DF6642">
      <w:pPr>
        <w:jc w:val="both"/>
        <w:rPr>
          <w:rFonts w:ascii="Calibri" w:eastAsia="Calibri" w:hAnsi="Calibri" w:cs="Calibri"/>
          <w:b/>
          <w:sz w:val="20"/>
          <w:szCs w:val="20"/>
        </w:rPr>
      </w:pPr>
      <w:r>
        <w:rPr>
          <w:rFonts w:ascii="Calibri" w:eastAsia="Calibri" w:hAnsi="Calibri" w:cs="Calibri"/>
          <w:b/>
          <w:sz w:val="20"/>
          <w:szCs w:val="20"/>
        </w:rPr>
        <w:t>Ufficio stampa Salesiani per il sociale c/o Istituto Nazionale per la Comunicazione</w:t>
      </w:r>
    </w:p>
    <w:p w14:paraId="693534B3" w14:textId="77777777" w:rsidR="00475C9D" w:rsidRDefault="00DF6642">
      <w:pPr>
        <w:jc w:val="both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 xml:space="preserve">Mariarosaria Di Cicco </w:t>
      </w:r>
      <w:hyperlink r:id="rId9">
        <w:r w:rsidR="00475C9D">
          <w:rPr>
            <w:rFonts w:ascii="Calibri" w:eastAsia="Calibri" w:hAnsi="Calibri" w:cs="Calibri"/>
            <w:color w:val="0000FF"/>
            <w:sz w:val="20"/>
            <w:szCs w:val="20"/>
            <w:u w:val="single"/>
          </w:rPr>
          <w:t>m.dicicco@inc-comunicazione.it</w:t>
        </w:r>
      </w:hyperlink>
      <w:r>
        <w:rPr>
          <w:rFonts w:ascii="Calibri" w:eastAsia="Calibri" w:hAnsi="Calibri" w:cs="Calibri"/>
          <w:sz w:val="20"/>
          <w:szCs w:val="20"/>
        </w:rPr>
        <w:t xml:space="preserve"> - +39 340 2302008</w:t>
      </w:r>
    </w:p>
    <w:p w14:paraId="39339464" w14:textId="7523523D" w:rsidR="00475C9D" w:rsidRDefault="00DF6642">
      <w:pPr>
        <w:jc w:val="both"/>
        <w:rPr>
          <w:rFonts w:ascii="Calibri" w:eastAsia="Calibri" w:hAnsi="Calibri" w:cs="Calibri"/>
          <w:sz w:val="20"/>
          <w:szCs w:val="20"/>
        </w:rPr>
        <w:sectPr w:rsidR="00475C9D">
          <w:headerReference w:type="default" r:id="rId10"/>
          <w:footerReference w:type="default" r:id="rId11"/>
          <w:pgSz w:w="11910" w:h="16840"/>
          <w:pgMar w:top="440" w:right="1987" w:bottom="426" w:left="1276" w:header="435" w:footer="345" w:gutter="0"/>
          <w:pgNumType w:start="1"/>
          <w:cols w:space="720"/>
        </w:sectPr>
      </w:pPr>
      <w:r>
        <w:rPr>
          <w:rFonts w:ascii="Calibri" w:eastAsia="Calibri" w:hAnsi="Calibri" w:cs="Calibri"/>
          <w:sz w:val="20"/>
          <w:szCs w:val="20"/>
        </w:rPr>
        <w:t xml:space="preserve">Valeria Sabato </w:t>
      </w:r>
      <w:hyperlink r:id="rId12">
        <w:r w:rsidR="00475C9D">
          <w:rPr>
            <w:rFonts w:ascii="Calibri" w:eastAsia="Calibri" w:hAnsi="Calibri" w:cs="Calibri"/>
            <w:color w:val="0000FF"/>
            <w:sz w:val="20"/>
            <w:szCs w:val="20"/>
            <w:u w:val="single"/>
          </w:rPr>
          <w:t>v.sabato@inc-comunicazione.it</w:t>
        </w:r>
      </w:hyperlink>
      <w:r>
        <w:rPr>
          <w:rFonts w:ascii="Calibri" w:eastAsia="Calibri" w:hAnsi="Calibri" w:cs="Calibri"/>
          <w:sz w:val="20"/>
          <w:szCs w:val="20"/>
        </w:rPr>
        <w:t xml:space="preserve"> - +39 373 551510</w:t>
      </w:r>
      <w:r w:rsidR="006460A1">
        <w:rPr>
          <w:rFonts w:ascii="Calibri" w:eastAsia="Calibri" w:hAnsi="Calibri" w:cs="Calibri"/>
          <w:sz w:val="20"/>
          <w:szCs w:val="20"/>
        </w:rPr>
        <w:t>9</w:t>
      </w:r>
    </w:p>
    <w:p w14:paraId="0AD0803F" w14:textId="77777777" w:rsidR="00475C9D" w:rsidRDefault="00475C9D">
      <w:pPr>
        <w:spacing w:before="7"/>
        <w:rPr>
          <w:rFonts w:ascii="Montserrat" w:eastAsia="Montserrat" w:hAnsi="Montserrat" w:cs="Montserrat"/>
          <w:b/>
          <w:sz w:val="18"/>
          <w:szCs w:val="18"/>
        </w:rPr>
      </w:pPr>
    </w:p>
    <w:sectPr w:rsidR="00475C9D">
      <w:type w:val="continuous"/>
      <w:pgSz w:w="11910" w:h="16840"/>
      <w:pgMar w:top="440" w:right="420" w:bottom="280" w:left="380" w:header="720" w:footer="720" w:gutter="0"/>
      <w:cols w:num="2" w:space="720" w:equalWidth="0">
        <w:col w:w="4107" w:space="2895"/>
        <w:col w:w="4107" w:space="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0D5776" w14:textId="77777777" w:rsidR="00421D64" w:rsidRDefault="00421D64">
      <w:r>
        <w:separator/>
      </w:r>
    </w:p>
  </w:endnote>
  <w:endnote w:type="continuationSeparator" w:id="0">
    <w:p w14:paraId="6206E9B8" w14:textId="77777777" w:rsidR="00421D64" w:rsidRDefault="00421D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" w:fontKey="{10AEA707-A9CA-42BB-9979-5E8BD33CE5BA}"/>
    <w:embedBold r:id="rId2" w:fontKey="{3DE30924-2F0C-494C-8EC2-FDA7AAC010E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A955B921-2F2C-4CBB-A10A-7E08232616D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DAC045D3-E463-4B7F-8846-C9A1B49C2973}"/>
    <w:embedItalic r:id="rId5" w:fontKey="{D3567A80-5F58-4A1B-9DDD-FF1F359B92C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10CB3398-4699-49CE-905F-110F5ADC8442}"/>
    <w:embedBold r:id="rId7" w:fontKey="{B9C3B4B6-E412-4E69-8DF4-82017C73E56F}"/>
    <w:embedItalic r:id="rId8" w:fontKey="{F11A6549-E87B-458C-833A-14BA31885B9F}"/>
    <w:embedBoldItalic r:id="rId9" w:fontKey="{98DF183E-211C-4DEC-B46A-F7B6E851622B}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10" w:fontKey="{9283ABEB-F221-4C69-A7AA-BD04CA6DBE3C}"/>
    <w:embedBold r:id="rId11" w:fontKey="{973BAA60-05F6-4C0E-AB0A-6B7C4D78F0A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2" w:fontKey="{49CA7110-2331-4729-887C-49BCC0E92FD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D4DF6F" w14:textId="77777777" w:rsidR="00475C9D" w:rsidRDefault="00475C9D">
    <w:pPr>
      <w:spacing w:before="82"/>
      <w:rPr>
        <w:rFonts w:ascii="Montserrat" w:eastAsia="Montserrat" w:hAnsi="Montserrat" w:cs="Montserrat"/>
        <w:b/>
        <w:sz w:val="25"/>
        <w:szCs w:val="25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520293" w14:textId="77777777" w:rsidR="00421D64" w:rsidRDefault="00421D64">
      <w:r>
        <w:separator/>
      </w:r>
    </w:p>
  </w:footnote>
  <w:footnote w:type="continuationSeparator" w:id="0">
    <w:p w14:paraId="653928DE" w14:textId="77777777" w:rsidR="00421D64" w:rsidRDefault="00421D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BAB845" w14:textId="77777777" w:rsidR="00475C9D" w:rsidRDefault="00DF6642">
    <w:r>
      <w:rPr>
        <w:noProof/>
      </w:rPr>
      <w:drawing>
        <wp:inline distT="114300" distB="114300" distL="114300" distR="114300" wp14:anchorId="7033772F" wp14:editId="017041B6">
          <wp:extent cx="2330450" cy="790575"/>
          <wp:effectExtent l="0" t="0" r="0" b="0"/>
          <wp:docPr id="33216907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l="7252" t="17646" r="7423" b="16185"/>
                  <a:stretch>
                    <a:fillRect/>
                  </a:stretch>
                </pic:blipFill>
                <pic:spPr>
                  <a:xfrm>
                    <a:off x="0" y="0"/>
                    <a:ext cx="2330450" cy="7905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5C9D"/>
    <w:rsid w:val="00005118"/>
    <w:rsid w:val="00041820"/>
    <w:rsid w:val="000611CE"/>
    <w:rsid w:val="00077727"/>
    <w:rsid w:val="000B1AEB"/>
    <w:rsid w:val="000C5992"/>
    <w:rsid w:val="000C5DC7"/>
    <w:rsid w:val="000F220D"/>
    <w:rsid w:val="00122510"/>
    <w:rsid w:val="00130E9A"/>
    <w:rsid w:val="001550D6"/>
    <w:rsid w:val="00156C66"/>
    <w:rsid w:val="001A1CBA"/>
    <w:rsid w:val="001B04E1"/>
    <w:rsid w:val="001B71EB"/>
    <w:rsid w:val="001E5081"/>
    <w:rsid w:val="001F7CFE"/>
    <w:rsid w:val="00206EFF"/>
    <w:rsid w:val="00211408"/>
    <w:rsid w:val="00223453"/>
    <w:rsid w:val="0022435D"/>
    <w:rsid w:val="0022439D"/>
    <w:rsid w:val="00234878"/>
    <w:rsid w:val="00241F5C"/>
    <w:rsid w:val="00260E78"/>
    <w:rsid w:val="00271CD5"/>
    <w:rsid w:val="0028092F"/>
    <w:rsid w:val="002A7333"/>
    <w:rsid w:val="002F4D52"/>
    <w:rsid w:val="00310E1E"/>
    <w:rsid w:val="00324CD2"/>
    <w:rsid w:val="00357443"/>
    <w:rsid w:val="003C4D90"/>
    <w:rsid w:val="003C76FA"/>
    <w:rsid w:val="003D6CC8"/>
    <w:rsid w:val="00421D64"/>
    <w:rsid w:val="004221A6"/>
    <w:rsid w:val="00436C68"/>
    <w:rsid w:val="00443078"/>
    <w:rsid w:val="0046238C"/>
    <w:rsid w:val="00475C9D"/>
    <w:rsid w:val="00480A7C"/>
    <w:rsid w:val="00482DA2"/>
    <w:rsid w:val="004C06CE"/>
    <w:rsid w:val="005C778E"/>
    <w:rsid w:val="005E0022"/>
    <w:rsid w:val="005E21EC"/>
    <w:rsid w:val="005F37B5"/>
    <w:rsid w:val="00606C76"/>
    <w:rsid w:val="00614C59"/>
    <w:rsid w:val="00633FFD"/>
    <w:rsid w:val="0063724C"/>
    <w:rsid w:val="00643EC3"/>
    <w:rsid w:val="00644578"/>
    <w:rsid w:val="006460A1"/>
    <w:rsid w:val="006B61DC"/>
    <w:rsid w:val="006E38BE"/>
    <w:rsid w:val="006F5DE7"/>
    <w:rsid w:val="007028B0"/>
    <w:rsid w:val="007163EF"/>
    <w:rsid w:val="00716D71"/>
    <w:rsid w:val="0073248F"/>
    <w:rsid w:val="007579FD"/>
    <w:rsid w:val="007809A7"/>
    <w:rsid w:val="00792777"/>
    <w:rsid w:val="00793102"/>
    <w:rsid w:val="007B55F9"/>
    <w:rsid w:val="008159B8"/>
    <w:rsid w:val="008422DB"/>
    <w:rsid w:val="0085389C"/>
    <w:rsid w:val="008549FC"/>
    <w:rsid w:val="00856E9B"/>
    <w:rsid w:val="00880C95"/>
    <w:rsid w:val="008877B2"/>
    <w:rsid w:val="008E6515"/>
    <w:rsid w:val="00912FC4"/>
    <w:rsid w:val="00921FF5"/>
    <w:rsid w:val="009348D4"/>
    <w:rsid w:val="00961873"/>
    <w:rsid w:val="00985E11"/>
    <w:rsid w:val="009B0F49"/>
    <w:rsid w:val="009B2255"/>
    <w:rsid w:val="009C0A64"/>
    <w:rsid w:val="009C29AF"/>
    <w:rsid w:val="009D0EB1"/>
    <w:rsid w:val="009F096A"/>
    <w:rsid w:val="009F63FC"/>
    <w:rsid w:val="00A11DE7"/>
    <w:rsid w:val="00A271DA"/>
    <w:rsid w:val="00A55982"/>
    <w:rsid w:val="00A64FA8"/>
    <w:rsid w:val="00A87BD4"/>
    <w:rsid w:val="00AA2A88"/>
    <w:rsid w:val="00AA3FC2"/>
    <w:rsid w:val="00AB5D0E"/>
    <w:rsid w:val="00AE3E15"/>
    <w:rsid w:val="00AF00D5"/>
    <w:rsid w:val="00B264A0"/>
    <w:rsid w:val="00B27D1A"/>
    <w:rsid w:val="00B31A7E"/>
    <w:rsid w:val="00B35AFE"/>
    <w:rsid w:val="00B50C30"/>
    <w:rsid w:val="00B65521"/>
    <w:rsid w:val="00B674C6"/>
    <w:rsid w:val="00B72BC4"/>
    <w:rsid w:val="00BB1BA8"/>
    <w:rsid w:val="00BE2C82"/>
    <w:rsid w:val="00BE7734"/>
    <w:rsid w:val="00BF0B23"/>
    <w:rsid w:val="00C00B74"/>
    <w:rsid w:val="00C05CF8"/>
    <w:rsid w:val="00C10CDF"/>
    <w:rsid w:val="00C12EB3"/>
    <w:rsid w:val="00C66290"/>
    <w:rsid w:val="00CC0777"/>
    <w:rsid w:val="00CC615E"/>
    <w:rsid w:val="00CD3A3D"/>
    <w:rsid w:val="00CE48CD"/>
    <w:rsid w:val="00D06709"/>
    <w:rsid w:val="00D10F4D"/>
    <w:rsid w:val="00D27D15"/>
    <w:rsid w:val="00D32B64"/>
    <w:rsid w:val="00D348FA"/>
    <w:rsid w:val="00D61814"/>
    <w:rsid w:val="00D67FB6"/>
    <w:rsid w:val="00D85FA5"/>
    <w:rsid w:val="00D87B67"/>
    <w:rsid w:val="00D97A03"/>
    <w:rsid w:val="00DD162B"/>
    <w:rsid w:val="00DD7182"/>
    <w:rsid w:val="00DF6642"/>
    <w:rsid w:val="00E25B72"/>
    <w:rsid w:val="00E2695B"/>
    <w:rsid w:val="00E3690E"/>
    <w:rsid w:val="00E54C7F"/>
    <w:rsid w:val="00E8125F"/>
    <w:rsid w:val="00E96F76"/>
    <w:rsid w:val="00EA0566"/>
    <w:rsid w:val="00EA4860"/>
    <w:rsid w:val="00EC534F"/>
    <w:rsid w:val="00ED3605"/>
    <w:rsid w:val="00EE7141"/>
    <w:rsid w:val="00EF7CE4"/>
    <w:rsid w:val="00F07EE9"/>
    <w:rsid w:val="00F63D7F"/>
    <w:rsid w:val="00F715AF"/>
    <w:rsid w:val="00FA076F"/>
    <w:rsid w:val="00FE336B"/>
    <w:rsid w:val="00FE5A6B"/>
    <w:rsid w:val="00FF63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A15AC7"/>
  <w15:docId w15:val="{9916B4BB-477A-403D-B16B-B5CA38A929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Verdana" w:eastAsia="Verdana" w:hAnsi="Verdana" w:cs="Verdana"/>
        <w:sz w:val="22"/>
        <w:szCs w:val="22"/>
        <w:lang w:val="it-IT" w:eastAsia="it-IT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54B67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uiPriority w:val="10"/>
    <w:qFormat/>
    <w:rsid w:val="00554B67"/>
    <w:pPr>
      <w:spacing w:before="65" w:line="602" w:lineRule="exact"/>
      <w:ind w:left="1589"/>
    </w:pPr>
    <w:rPr>
      <w:b/>
      <w:bCs/>
      <w:sz w:val="54"/>
      <w:szCs w:val="54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uiPriority w:val="2"/>
    <w:semiHidden/>
    <w:unhideWhenUsed/>
    <w:qFormat/>
    <w:rsid w:val="00554B6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sid w:val="00554B67"/>
    <w:rPr>
      <w:sz w:val="17"/>
      <w:szCs w:val="17"/>
    </w:rPr>
  </w:style>
  <w:style w:type="paragraph" w:styleId="Paragrafoelenco">
    <w:name w:val="List Paragraph"/>
    <w:basedOn w:val="Normale"/>
    <w:uiPriority w:val="1"/>
    <w:qFormat/>
    <w:rsid w:val="00554B67"/>
  </w:style>
  <w:style w:type="paragraph" w:customStyle="1" w:styleId="TableParagraph">
    <w:name w:val="Table Paragraph"/>
    <w:basedOn w:val="Normale"/>
    <w:uiPriority w:val="1"/>
    <w:qFormat/>
    <w:rsid w:val="00554B67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6239E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6239E"/>
    <w:rPr>
      <w:rFonts w:ascii="Tahoma" w:eastAsia="Verdana" w:hAnsi="Tahoma" w:cs="Tahoma"/>
      <w:sz w:val="16"/>
      <w:szCs w:val="16"/>
      <w:lang w:val="it-IT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D50F9D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D50F9D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D50F9D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D50F9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50F9D"/>
  </w:style>
  <w:style w:type="paragraph" w:styleId="Pidipagina">
    <w:name w:val="footer"/>
    <w:basedOn w:val="Normale"/>
    <w:link w:val="PidipaginaCarattere"/>
    <w:uiPriority w:val="99"/>
    <w:unhideWhenUsed/>
    <w:rsid w:val="00D50F9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50F9D"/>
  </w:style>
  <w:style w:type="character" w:styleId="Collegamentoipertestuale">
    <w:name w:val="Hyperlink"/>
    <w:basedOn w:val="Carpredefinitoparagrafo"/>
    <w:uiPriority w:val="99"/>
    <w:unhideWhenUsed/>
    <w:rsid w:val="00D76448"/>
    <w:rPr>
      <w:color w:val="0000FF" w:themeColor="hyperlink"/>
      <w:u w:val="single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D76448"/>
    <w:rPr>
      <w:color w:val="605E5C"/>
      <w:shd w:val="clear" w:color="auto" w:fill="E1DFDD"/>
    </w:rPr>
  </w:style>
  <w:style w:type="paragraph" w:styleId="Revisione">
    <w:name w:val="Revision"/>
    <w:hidden/>
    <w:uiPriority w:val="99"/>
    <w:semiHidden/>
    <w:rsid w:val="008E190A"/>
    <w:pPr>
      <w:widowControl/>
    </w:pPr>
  </w:style>
  <w:style w:type="character" w:styleId="Rimandocommento">
    <w:name w:val="annotation reference"/>
    <w:basedOn w:val="Carpredefinitoparagrafo"/>
    <w:uiPriority w:val="99"/>
    <w:semiHidden/>
    <w:unhideWhenUsed/>
    <w:rsid w:val="00B50C30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B50C30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B50C30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B50C30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B50C3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alesianiperilsociale.it/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v.sabato@inc-comunicazione.it" TargetMode="Externa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m.dicicco@inc-comunicazione.it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DSRaGaM5xjStcnZt946RcQSrGkA==">CgMxLjAaGgoBMBIVChMIBCoPCgtBQUFCa2VlRkhZbxABGhoKATESFQoTCAQqDwoLQUFBQmtlZUZIWW8QARoaCgEyEhUKEwgEKg8KC0FBQUJrZWVGSFlvEAEaGgoBMxIVChMIBCoPCgtBQUFCa2VlRkhZbxACGhoKATQSFQoTCAQqDwoLQUFBQmtlZUZIWW8QAhoaCgE1EhUKEwgEKg8KC0FBQUJrZWVGSFlVEAEaGgoBNhIVChMIBCoPCgtBQUFCa2VlRkhZbxACGhoKATcSFQoTCAQqDwoLQUFBQmtlZUZIWW8QAiKJAgoLQUFBQmtlZUZIWVUS1QEKC0FBQUJrZWVGSFlVEgtBQUFCa2VlRkhZVRoNCgl0ZXh0L2h0bWwSACIOCgp0ZXh0L3BsYWluEgAqGyIVMTE3NDI0NzYxODM2MjQyODcwOTczKAA4ADCIoeeA8jI4yqTngPIySjsKJGFwcGxpY2F0aW9uL3ZuZC5nb29nbGUtYXBwcy5kb2NzLm1kcxoTwtfa5AENGgsKBwoBLBABGAAQAVoManJhbjN5NmF2NzRycgIgAHgAggEUc3VnZ2VzdC4yem1zdGZtd3NwbjWaAQYIABAAGAAYiKHngPIyIMqk54DyMkIUc3VnZ2VzdC4yem1zdGZtd3NwbjUi3QMKC0FBQUJrZWVGSFlvEqkDCgtBQUFCa2VlRkhZbxILQUFBQmtlZUZIWW8aDQoJdGV4dC9odG1sEgAiDgoKdGV4dC9wbGFpbhIAKhsiFTExNzQyNDc2MTgzNjI0Mjg3MDk3MygAOAAwisv3gPIyONzO94DyMkqOAgokYXBwbGljYXRpb24vdm5kLmdvb2dsZS1hcHBzLmRvY3MubWRzGuUBwtfa5AHeAQrbAQpqCmRPZ25pIGFubm8sIFNhbGVzaWFuaSBwZXIgaWwgU29jaWFsZSByYWdnaXVuZ2Ugb2x0cmUgMTAwIG1pbGEgYmVuZWZpY2lhcmksIG9mZnJlbmRvIHByb3RlemlvbmUgZSBzdXBwEAEYARJrCmVTb25vIHBpw7kgZGkgMTAwbWlsYSBpIGJlbmVmaWNpYXJpIHJhZ2dpdW50aSBvZ25pIGFubm8gZGEgU2FsZXNpYW5pIHBlciBpbCBzb2NpYWxlLCBwcm90ZXR0aSBlIHNvc3RlbhABGAEYAVoMYno0Y3N2bnpkN3B6cgIgAHgAggEUc3VnZ2VzdC5rbGR0a3BhcTUwNnqaAQYIABAAGAAYisv3gPIyINzO94DyMkIUc3VnZ2VzdC5rbGR0a3BhcTUwNnoyDmguZnYyOHZpb3p4a2E0OABqJAoUc3VnZ2VzdC4yem1zdGZtd3NwbjUSDEZsYXZpbyBUaWVyaWokChRzdWdnZXN0LmtsZHRrcGFxNTA2ehIMRmxhdmlvIFRpZXJpciExbmpqdHNIakNVUnhuUEt5bE1QSXJQWDQ0WlJoQS0tdmQ=</go:docsCustomData>
</go:gDocsCustomXmlDataStorage>
</file>

<file path=customXml/itemProps1.xml><?xml version="1.0" encoding="utf-8"?>
<ds:datastoreItem xmlns:ds="http://schemas.openxmlformats.org/officeDocument/2006/customXml" ds:itemID="{13DD191B-843B-44C7-B058-58D6A10987C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902</Words>
  <Characters>5148</Characters>
  <Application>Microsoft Office Word</Application>
  <DocSecurity>0</DocSecurity>
  <Lines>42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Mariarosaria Di Cicco</dc:creator>
  <cp:lastModifiedBy>Mariarosaria Di Cicco</cp:lastModifiedBy>
  <cp:revision>2</cp:revision>
  <dcterms:created xsi:type="dcterms:W3CDTF">2025-12-19T15:59:00Z</dcterms:created>
  <dcterms:modified xsi:type="dcterms:W3CDTF">2025-12-19T15:59:00Z</dcterms:modified>
</cp:coreProperties>
</file>